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60" w:rsidRPr="009D087E" w:rsidRDefault="0018620F" w:rsidP="0018620F">
      <w:pPr>
        <w:spacing w:line="240" w:lineRule="atLeast"/>
        <w:rPr>
          <w:b/>
        </w:rPr>
      </w:pPr>
      <w:r>
        <w:rPr>
          <w:sz w:val="28"/>
          <w:szCs w:val="28"/>
        </w:rPr>
        <w:t xml:space="preserve">                           </w:t>
      </w:r>
      <w:r w:rsidR="00DC0860">
        <w:rPr>
          <w:sz w:val="24"/>
          <w:szCs w:val="24"/>
        </w:rPr>
        <w:t xml:space="preserve">  </w:t>
      </w:r>
      <w:r w:rsidR="00DC0860" w:rsidRPr="009D087E">
        <w:rPr>
          <w:b/>
        </w:rPr>
        <w:t>Муниципальное бюджетное общеобразовательное учреждение</w:t>
      </w:r>
    </w:p>
    <w:p w:rsidR="00DC0860" w:rsidRPr="009D087E" w:rsidRDefault="00944A62" w:rsidP="00DC0860">
      <w:pPr>
        <w:spacing w:line="240" w:lineRule="atLeast"/>
        <w:jc w:val="center"/>
        <w:rPr>
          <w:b/>
        </w:rPr>
      </w:pPr>
      <w:r>
        <w:rPr>
          <w:b/>
        </w:rPr>
        <w:t>_____________________</w:t>
      </w:r>
      <w:r w:rsidR="00DC0860" w:rsidRPr="009D087E">
        <w:rPr>
          <w:b/>
        </w:rPr>
        <w:t xml:space="preserve"> средняя общеобразовательная школа</w:t>
      </w:r>
    </w:p>
    <w:p w:rsidR="00DC0860" w:rsidRDefault="00DC0860" w:rsidP="00DC0860">
      <w:pPr>
        <w:spacing w:line="240" w:lineRule="atLeast"/>
        <w:rPr>
          <w:b/>
          <w:sz w:val="40"/>
          <w:szCs w:val="40"/>
        </w:rPr>
      </w:pPr>
    </w:p>
    <w:p w:rsidR="006F1DAD" w:rsidRDefault="006F1DAD" w:rsidP="00DC0860">
      <w:pPr>
        <w:spacing w:line="240" w:lineRule="atLeast"/>
        <w:rPr>
          <w:b/>
          <w:sz w:val="40"/>
          <w:szCs w:val="40"/>
        </w:rPr>
      </w:pPr>
    </w:p>
    <w:p w:rsidR="006F1DAD" w:rsidRPr="00F74E5C" w:rsidRDefault="006F1DAD" w:rsidP="006F1DAD">
      <w:pPr>
        <w:spacing w:line="240" w:lineRule="atLeast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F74E5C">
        <w:rPr>
          <w:b/>
          <w:sz w:val="24"/>
          <w:szCs w:val="24"/>
        </w:rPr>
        <w:t>УТВЕРЖДАЮ:</w:t>
      </w:r>
    </w:p>
    <w:p w:rsidR="006F1DAD" w:rsidRPr="00F74E5C" w:rsidRDefault="006F1DAD" w:rsidP="006F1DAD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F74E5C">
        <w:rPr>
          <w:sz w:val="24"/>
          <w:szCs w:val="24"/>
        </w:rPr>
        <w:t>Приказ №____ от 31.08.2020г.</w:t>
      </w:r>
    </w:p>
    <w:p w:rsidR="006F1DAD" w:rsidRPr="00F74E5C" w:rsidRDefault="006F1DAD" w:rsidP="006F1DAD">
      <w:pPr>
        <w:spacing w:line="240" w:lineRule="atLeast"/>
        <w:jc w:val="right"/>
        <w:rPr>
          <w:sz w:val="24"/>
          <w:szCs w:val="24"/>
        </w:rPr>
      </w:pPr>
      <w:r w:rsidRPr="00F74E5C">
        <w:rPr>
          <w:sz w:val="24"/>
          <w:szCs w:val="24"/>
        </w:rPr>
        <w:t>Директор МКОУ «</w:t>
      </w:r>
      <w:r w:rsidR="00944A62">
        <w:rPr>
          <w:sz w:val="24"/>
          <w:szCs w:val="24"/>
        </w:rPr>
        <w:t>__________________</w:t>
      </w:r>
      <w:r w:rsidRPr="00F74E5C">
        <w:rPr>
          <w:sz w:val="24"/>
          <w:szCs w:val="24"/>
        </w:rPr>
        <w:t xml:space="preserve"> СОШ»</w:t>
      </w:r>
    </w:p>
    <w:p w:rsidR="006F1DAD" w:rsidRPr="00F74E5C" w:rsidRDefault="006F1DAD" w:rsidP="006F1DAD">
      <w:pPr>
        <w:spacing w:line="240" w:lineRule="atLeast"/>
        <w:jc w:val="right"/>
        <w:rPr>
          <w:sz w:val="24"/>
          <w:szCs w:val="24"/>
        </w:rPr>
      </w:pPr>
      <w:r w:rsidRPr="00F74E5C">
        <w:rPr>
          <w:sz w:val="24"/>
          <w:szCs w:val="24"/>
        </w:rPr>
        <w:t xml:space="preserve">_____________________ </w:t>
      </w:r>
      <w:r w:rsidR="00944A62">
        <w:rPr>
          <w:sz w:val="24"/>
          <w:szCs w:val="24"/>
        </w:rPr>
        <w:t>_____________</w:t>
      </w:r>
    </w:p>
    <w:p w:rsidR="006F1DAD" w:rsidRDefault="006F1DAD" w:rsidP="006F1DAD">
      <w:pPr>
        <w:spacing w:line="240" w:lineRule="atLeast"/>
        <w:rPr>
          <w:b/>
          <w:sz w:val="24"/>
          <w:szCs w:val="24"/>
        </w:rPr>
      </w:pPr>
    </w:p>
    <w:p w:rsidR="00DC0860" w:rsidRDefault="00DC0860" w:rsidP="00DC0860">
      <w:pPr>
        <w:spacing w:line="240" w:lineRule="atLeast"/>
        <w:jc w:val="right"/>
        <w:rPr>
          <w:b/>
          <w:color w:val="000000"/>
          <w:sz w:val="24"/>
          <w:szCs w:val="24"/>
          <w:shd w:val="clear" w:color="auto" w:fill="FFFFFF"/>
        </w:rPr>
      </w:pPr>
    </w:p>
    <w:p w:rsidR="00DC0860" w:rsidRDefault="00DC0860" w:rsidP="00DC0860">
      <w:pPr>
        <w:spacing w:line="240" w:lineRule="atLeast"/>
        <w:jc w:val="right"/>
        <w:rPr>
          <w:b/>
          <w:color w:val="000000"/>
          <w:sz w:val="24"/>
          <w:szCs w:val="24"/>
          <w:shd w:val="clear" w:color="auto" w:fill="FFFFFF"/>
        </w:rPr>
      </w:pPr>
    </w:p>
    <w:p w:rsidR="00DC0860" w:rsidRDefault="00DC0860" w:rsidP="00DC0860">
      <w:pPr>
        <w:spacing w:line="240" w:lineRule="atLeast"/>
        <w:jc w:val="right"/>
        <w:rPr>
          <w:b/>
          <w:color w:val="000000"/>
          <w:sz w:val="24"/>
          <w:szCs w:val="24"/>
          <w:shd w:val="clear" w:color="auto" w:fill="FFFFFF"/>
        </w:rPr>
      </w:pPr>
    </w:p>
    <w:p w:rsidR="00DC0860" w:rsidRDefault="00DC0860" w:rsidP="00DC0860">
      <w:pPr>
        <w:spacing w:line="240" w:lineRule="atLeast"/>
        <w:jc w:val="right"/>
        <w:rPr>
          <w:b/>
          <w:color w:val="000000"/>
          <w:sz w:val="24"/>
          <w:szCs w:val="24"/>
          <w:shd w:val="clear" w:color="auto" w:fill="FFFFFF"/>
        </w:rPr>
      </w:pPr>
    </w:p>
    <w:p w:rsidR="00DC0860" w:rsidRDefault="00DC0860" w:rsidP="00DC0860">
      <w:pPr>
        <w:spacing w:line="240" w:lineRule="atLeast"/>
        <w:jc w:val="right"/>
        <w:rPr>
          <w:b/>
          <w:color w:val="000000"/>
          <w:sz w:val="24"/>
          <w:szCs w:val="24"/>
          <w:shd w:val="clear" w:color="auto" w:fill="FFFFFF"/>
        </w:rPr>
      </w:pPr>
    </w:p>
    <w:p w:rsidR="00DC0860" w:rsidRDefault="00DC0860" w:rsidP="00DC0860">
      <w:pPr>
        <w:spacing w:line="240" w:lineRule="atLeast"/>
        <w:jc w:val="right"/>
        <w:rPr>
          <w:b/>
          <w:color w:val="000000"/>
          <w:sz w:val="24"/>
          <w:szCs w:val="24"/>
          <w:shd w:val="clear" w:color="auto" w:fill="FFFFFF"/>
        </w:rPr>
      </w:pPr>
    </w:p>
    <w:p w:rsidR="00DC0860" w:rsidRPr="00DE51FE" w:rsidRDefault="00DC0860" w:rsidP="00DC0860">
      <w:pPr>
        <w:tabs>
          <w:tab w:val="left" w:pos="1064"/>
        </w:tabs>
        <w:suppressAutoHyphens/>
        <w:spacing w:line="360" w:lineRule="auto"/>
        <w:ind w:right="-26"/>
        <w:rPr>
          <w:b/>
          <w:i/>
          <w:sz w:val="24"/>
          <w:szCs w:val="24"/>
          <w:lang w:eastAsia="ar-SA"/>
        </w:rPr>
      </w:pPr>
    </w:p>
    <w:p w:rsidR="00DC0860" w:rsidRPr="00DE51FE" w:rsidRDefault="00DC0860" w:rsidP="00DC0860">
      <w:pPr>
        <w:tabs>
          <w:tab w:val="left" w:pos="1064"/>
        </w:tabs>
        <w:suppressAutoHyphens/>
        <w:spacing w:line="360" w:lineRule="auto"/>
        <w:ind w:right="-26"/>
        <w:rPr>
          <w:b/>
          <w:i/>
          <w:sz w:val="24"/>
          <w:szCs w:val="24"/>
          <w:lang w:eastAsia="ar-SA"/>
        </w:rPr>
      </w:pPr>
    </w:p>
    <w:p w:rsidR="00DC0860" w:rsidRPr="00DE51FE" w:rsidRDefault="00DC0860" w:rsidP="00DC0860">
      <w:pPr>
        <w:tabs>
          <w:tab w:val="left" w:pos="1064"/>
        </w:tabs>
        <w:suppressAutoHyphens/>
        <w:spacing w:line="360" w:lineRule="auto"/>
        <w:ind w:right="-26"/>
        <w:rPr>
          <w:b/>
          <w:i/>
          <w:sz w:val="24"/>
          <w:szCs w:val="24"/>
          <w:lang w:eastAsia="ar-SA"/>
        </w:rPr>
      </w:pPr>
    </w:p>
    <w:p w:rsidR="00DC0860" w:rsidRPr="00DE51FE" w:rsidRDefault="00DC0860" w:rsidP="00DC0860">
      <w:pPr>
        <w:tabs>
          <w:tab w:val="left" w:pos="1064"/>
        </w:tabs>
        <w:suppressAutoHyphens/>
        <w:spacing w:line="360" w:lineRule="auto"/>
        <w:ind w:right="-26"/>
        <w:rPr>
          <w:b/>
          <w:i/>
          <w:sz w:val="24"/>
          <w:szCs w:val="24"/>
          <w:lang w:eastAsia="ar-SA"/>
        </w:rPr>
      </w:pPr>
    </w:p>
    <w:p w:rsidR="00DC0860" w:rsidRPr="0095499A" w:rsidRDefault="00DC0860" w:rsidP="00DC0860">
      <w:pPr>
        <w:spacing w:after="29" w:line="271" w:lineRule="auto"/>
        <w:ind w:left="851" w:right="863"/>
        <w:jc w:val="center"/>
        <w:rPr>
          <w:b/>
          <w:bCs/>
          <w:sz w:val="36"/>
          <w:szCs w:val="36"/>
        </w:rPr>
      </w:pPr>
      <w:r w:rsidRPr="0095499A">
        <w:rPr>
          <w:b/>
          <w:bCs/>
          <w:sz w:val="36"/>
          <w:szCs w:val="36"/>
        </w:rPr>
        <w:t>Дополнительная общеразвивающая</w:t>
      </w:r>
    </w:p>
    <w:p w:rsidR="00DC0860" w:rsidRPr="0095499A" w:rsidRDefault="00DC0860" w:rsidP="00DC0860">
      <w:pPr>
        <w:spacing w:after="29" w:line="271" w:lineRule="auto"/>
        <w:ind w:left="851" w:right="863"/>
        <w:jc w:val="center"/>
        <w:rPr>
          <w:b/>
          <w:bCs/>
          <w:sz w:val="36"/>
          <w:szCs w:val="36"/>
        </w:rPr>
      </w:pPr>
      <w:r w:rsidRPr="0095499A">
        <w:rPr>
          <w:b/>
          <w:bCs/>
          <w:sz w:val="36"/>
          <w:szCs w:val="36"/>
        </w:rPr>
        <w:t xml:space="preserve"> программа </w:t>
      </w:r>
      <w:r w:rsidRPr="00B705C1">
        <w:rPr>
          <w:b/>
          <w:bCs/>
          <w:sz w:val="36"/>
          <w:szCs w:val="36"/>
        </w:rPr>
        <w:t>технической</w:t>
      </w:r>
      <w:r w:rsidRPr="0095499A">
        <w:rPr>
          <w:b/>
          <w:bCs/>
          <w:sz w:val="36"/>
          <w:szCs w:val="36"/>
        </w:rPr>
        <w:t xml:space="preserve"> направленности</w:t>
      </w:r>
    </w:p>
    <w:p w:rsidR="00DC0860" w:rsidRPr="00DC0860" w:rsidRDefault="00DC0860" w:rsidP="00DC0860">
      <w:pPr>
        <w:spacing w:after="29" w:line="271" w:lineRule="auto"/>
        <w:ind w:left="851" w:right="863"/>
        <w:jc w:val="center"/>
        <w:rPr>
          <w:b/>
          <w:bCs/>
          <w:sz w:val="36"/>
          <w:szCs w:val="36"/>
        </w:rPr>
      </w:pPr>
      <w:r w:rsidRPr="00DC0860">
        <w:rPr>
          <w:b/>
          <w:bCs/>
          <w:sz w:val="36"/>
          <w:szCs w:val="36"/>
        </w:rPr>
        <w:t>«Мир информатики»</w:t>
      </w:r>
    </w:p>
    <w:p w:rsidR="00DC0860" w:rsidRPr="00DC0860" w:rsidRDefault="00DC0860" w:rsidP="00DC0860">
      <w:pPr>
        <w:spacing w:after="29" w:line="271" w:lineRule="auto"/>
        <w:ind w:left="851" w:right="863"/>
        <w:jc w:val="center"/>
        <w:rPr>
          <w:b/>
          <w:bCs/>
          <w:sz w:val="36"/>
          <w:szCs w:val="36"/>
        </w:rPr>
      </w:pPr>
    </w:p>
    <w:p w:rsidR="00DC0860" w:rsidRPr="00DE51FE" w:rsidRDefault="00DC0860" w:rsidP="00DC0860">
      <w:pPr>
        <w:tabs>
          <w:tab w:val="left" w:pos="1064"/>
          <w:tab w:val="left" w:pos="4111"/>
          <w:tab w:val="left" w:pos="4678"/>
        </w:tabs>
        <w:suppressAutoHyphens/>
        <w:spacing w:line="360" w:lineRule="auto"/>
        <w:ind w:right="-26"/>
        <w:jc w:val="center"/>
        <w:rPr>
          <w:b/>
          <w:sz w:val="24"/>
          <w:szCs w:val="24"/>
          <w:lang w:eastAsia="ar-SA"/>
        </w:rPr>
      </w:pPr>
    </w:p>
    <w:p w:rsidR="00DC0860" w:rsidRPr="00DE51FE" w:rsidRDefault="00DC0860" w:rsidP="00DC0860">
      <w:pPr>
        <w:tabs>
          <w:tab w:val="left" w:pos="1064"/>
          <w:tab w:val="left" w:pos="4111"/>
          <w:tab w:val="left" w:pos="4678"/>
        </w:tabs>
        <w:suppressAutoHyphens/>
        <w:spacing w:line="360" w:lineRule="auto"/>
        <w:ind w:right="-26"/>
        <w:jc w:val="center"/>
        <w:rPr>
          <w:b/>
          <w:sz w:val="24"/>
          <w:szCs w:val="24"/>
          <w:lang w:eastAsia="ar-SA"/>
        </w:rPr>
      </w:pPr>
    </w:p>
    <w:p w:rsidR="00DC0860" w:rsidRPr="00855EC5" w:rsidRDefault="00DC0860" w:rsidP="00DC0860">
      <w:pPr>
        <w:tabs>
          <w:tab w:val="left" w:pos="1064"/>
          <w:tab w:val="left" w:pos="4678"/>
          <w:tab w:val="left" w:pos="4820"/>
        </w:tabs>
        <w:suppressAutoHyphens/>
        <w:spacing w:line="360" w:lineRule="auto"/>
        <w:ind w:left="5103" w:right="-26" w:hanging="708"/>
        <w:rPr>
          <w:sz w:val="24"/>
          <w:szCs w:val="24"/>
          <w:lang w:eastAsia="ar-SA"/>
        </w:rPr>
      </w:pPr>
      <w:r w:rsidRPr="00855EC5">
        <w:rPr>
          <w:b/>
          <w:sz w:val="24"/>
          <w:szCs w:val="24"/>
          <w:lang w:eastAsia="ar-SA"/>
        </w:rPr>
        <w:t>Срок реализации</w:t>
      </w:r>
      <w:r>
        <w:rPr>
          <w:sz w:val="24"/>
          <w:szCs w:val="24"/>
          <w:lang w:eastAsia="ar-SA"/>
        </w:rPr>
        <w:t>: 1 учебный год</w:t>
      </w:r>
    </w:p>
    <w:p w:rsidR="00DC0860" w:rsidRPr="00855EC5" w:rsidRDefault="00DC0860" w:rsidP="00DC0860">
      <w:pPr>
        <w:tabs>
          <w:tab w:val="left" w:pos="1064"/>
          <w:tab w:val="left" w:pos="4678"/>
          <w:tab w:val="left" w:pos="4820"/>
        </w:tabs>
        <w:suppressAutoHyphens/>
        <w:spacing w:line="360" w:lineRule="auto"/>
        <w:ind w:left="5103" w:right="-26" w:hanging="708"/>
        <w:rPr>
          <w:sz w:val="24"/>
          <w:szCs w:val="24"/>
          <w:lang w:eastAsia="ar-SA"/>
        </w:rPr>
      </w:pPr>
      <w:r w:rsidRPr="00855EC5">
        <w:rPr>
          <w:b/>
          <w:sz w:val="24"/>
          <w:szCs w:val="24"/>
          <w:lang w:eastAsia="ar-SA"/>
        </w:rPr>
        <w:t>Возрастная категория</w:t>
      </w:r>
      <w:r>
        <w:rPr>
          <w:sz w:val="24"/>
          <w:szCs w:val="24"/>
          <w:lang w:eastAsia="ar-SA"/>
        </w:rPr>
        <w:t>: 7-11</w:t>
      </w:r>
      <w:r w:rsidRPr="00855EC5">
        <w:rPr>
          <w:sz w:val="24"/>
          <w:szCs w:val="24"/>
          <w:lang w:eastAsia="ar-SA"/>
        </w:rPr>
        <w:t xml:space="preserve"> классы</w:t>
      </w:r>
    </w:p>
    <w:p w:rsidR="00DC0860" w:rsidRDefault="00DC0860" w:rsidP="00944A62">
      <w:pPr>
        <w:tabs>
          <w:tab w:val="left" w:pos="1064"/>
        </w:tabs>
        <w:suppressAutoHyphens/>
        <w:spacing w:line="360" w:lineRule="auto"/>
        <w:ind w:left="5103" w:right="-26" w:hanging="708"/>
        <w:rPr>
          <w:sz w:val="24"/>
          <w:szCs w:val="24"/>
          <w:lang w:eastAsia="ar-SA"/>
        </w:rPr>
      </w:pPr>
      <w:r w:rsidRPr="00855EC5">
        <w:rPr>
          <w:b/>
          <w:sz w:val="24"/>
          <w:szCs w:val="24"/>
          <w:lang w:eastAsia="ar-SA"/>
        </w:rPr>
        <w:t>Составитель:</w:t>
      </w:r>
      <w:r>
        <w:rPr>
          <w:sz w:val="24"/>
          <w:szCs w:val="24"/>
          <w:lang w:eastAsia="ar-SA"/>
        </w:rPr>
        <w:t xml:space="preserve"> </w:t>
      </w:r>
      <w:r w:rsidR="00944A62">
        <w:rPr>
          <w:sz w:val="24"/>
          <w:szCs w:val="24"/>
          <w:lang w:eastAsia="ar-SA"/>
        </w:rPr>
        <w:t>______________________</w:t>
      </w:r>
    </w:p>
    <w:p w:rsidR="00DC0860" w:rsidRPr="00DE51FE" w:rsidRDefault="00DC0860" w:rsidP="00DC0860">
      <w:pPr>
        <w:tabs>
          <w:tab w:val="left" w:pos="1064"/>
        </w:tabs>
        <w:suppressAutoHyphens/>
        <w:spacing w:line="360" w:lineRule="auto"/>
        <w:ind w:right="-26"/>
        <w:rPr>
          <w:rFonts w:ascii="Calibri" w:hAnsi="Calibri"/>
          <w:color w:val="FF0000"/>
          <w:szCs w:val="24"/>
          <w:lang w:eastAsia="ar-SA"/>
        </w:rPr>
      </w:pPr>
    </w:p>
    <w:p w:rsidR="00DC0860" w:rsidRDefault="00DC0860" w:rsidP="00DC0860">
      <w:pPr>
        <w:suppressAutoHyphens/>
        <w:outlineLvl w:val="0"/>
        <w:rPr>
          <w:rFonts w:cs="Mangal"/>
          <w:sz w:val="28"/>
          <w:szCs w:val="28"/>
          <w:lang w:eastAsia="ar-SA"/>
        </w:rPr>
      </w:pPr>
    </w:p>
    <w:p w:rsidR="00DC0860" w:rsidRDefault="00DC0860" w:rsidP="00DC0860">
      <w:pPr>
        <w:suppressAutoHyphens/>
        <w:outlineLvl w:val="0"/>
        <w:rPr>
          <w:rFonts w:cs="Mangal"/>
          <w:sz w:val="28"/>
          <w:szCs w:val="28"/>
          <w:lang w:eastAsia="ar-SA"/>
        </w:rPr>
      </w:pPr>
    </w:p>
    <w:p w:rsidR="00DC0860" w:rsidRDefault="00DC0860" w:rsidP="00DC0860">
      <w:pPr>
        <w:suppressAutoHyphens/>
        <w:outlineLvl w:val="0"/>
        <w:rPr>
          <w:rFonts w:cs="Mangal"/>
          <w:sz w:val="28"/>
          <w:szCs w:val="28"/>
          <w:lang w:eastAsia="ar-SA"/>
        </w:rPr>
      </w:pPr>
    </w:p>
    <w:p w:rsidR="00DC0860" w:rsidRDefault="00DC0860" w:rsidP="00DC0860">
      <w:pPr>
        <w:suppressAutoHyphens/>
        <w:outlineLvl w:val="0"/>
        <w:rPr>
          <w:rFonts w:cs="Mangal"/>
          <w:sz w:val="28"/>
          <w:szCs w:val="28"/>
          <w:lang w:eastAsia="ar-SA"/>
        </w:rPr>
      </w:pPr>
    </w:p>
    <w:p w:rsidR="00DC0860" w:rsidRDefault="00DC0860" w:rsidP="00DC0860">
      <w:pPr>
        <w:suppressAutoHyphens/>
        <w:outlineLvl w:val="0"/>
        <w:rPr>
          <w:rFonts w:cs="Mangal"/>
          <w:sz w:val="28"/>
          <w:szCs w:val="28"/>
          <w:lang w:eastAsia="ar-SA"/>
        </w:rPr>
      </w:pPr>
    </w:p>
    <w:p w:rsidR="00DC0860" w:rsidRDefault="00DC0860" w:rsidP="00DC0860">
      <w:pPr>
        <w:suppressAutoHyphens/>
        <w:outlineLvl w:val="0"/>
        <w:rPr>
          <w:rFonts w:cs="Mangal"/>
          <w:sz w:val="28"/>
          <w:szCs w:val="28"/>
          <w:lang w:eastAsia="ar-SA"/>
        </w:rPr>
      </w:pPr>
    </w:p>
    <w:p w:rsidR="00DC0860" w:rsidRDefault="00DC0860" w:rsidP="00DC0860">
      <w:pPr>
        <w:suppressAutoHyphens/>
        <w:outlineLvl w:val="0"/>
        <w:rPr>
          <w:rFonts w:cs="Mangal"/>
          <w:sz w:val="28"/>
          <w:szCs w:val="28"/>
          <w:lang w:eastAsia="ar-SA"/>
        </w:rPr>
      </w:pPr>
    </w:p>
    <w:p w:rsidR="00DC0860" w:rsidRDefault="00DC0860" w:rsidP="00DC0860">
      <w:pPr>
        <w:suppressAutoHyphens/>
        <w:outlineLvl w:val="0"/>
        <w:rPr>
          <w:rFonts w:cs="Mangal"/>
          <w:sz w:val="28"/>
          <w:szCs w:val="28"/>
          <w:lang w:eastAsia="ar-SA"/>
        </w:rPr>
      </w:pPr>
    </w:p>
    <w:p w:rsidR="00DC0860" w:rsidRDefault="00DC0860" w:rsidP="00DC0860">
      <w:pPr>
        <w:suppressAutoHyphens/>
        <w:outlineLvl w:val="0"/>
        <w:rPr>
          <w:rFonts w:cs="Mangal"/>
          <w:sz w:val="28"/>
          <w:szCs w:val="28"/>
          <w:lang w:eastAsia="ar-SA"/>
        </w:rPr>
      </w:pPr>
    </w:p>
    <w:p w:rsidR="005E16D7" w:rsidRPr="00DE51FE" w:rsidRDefault="005E16D7" w:rsidP="00DC0860">
      <w:pPr>
        <w:suppressAutoHyphens/>
        <w:outlineLvl w:val="0"/>
        <w:rPr>
          <w:rFonts w:cs="Mangal"/>
          <w:sz w:val="28"/>
          <w:szCs w:val="28"/>
          <w:lang w:eastAsia="ar-SA"/>
        </w:rPr>
      </w:pPr>
    </w:p>
    <w:p w:rsidR="00DC0860" w:rsidRDefault="00DC0860" w:rsidP="00DC0860">
      <w:pPr>
        <w:suppressAutoHyphens/>
        <w:jc w:val="center"/>
        <w:outlineLvl w:val="0"/>
        <w:rPr>
          <w:rFonts w:cs="Mangal"/>
          <w:sz w:val="28"/>
          <w:szCs w:val="28"/>
          <w:lang w:eastAsia="ar-SA"/>
        </w:rPr>
      </w:pPr>
      <w:r>
        <w:rPr>
          <w:rFonts w:cs="Mangal"/>
          <w:sz w:val="28"/>
          <w:szCs w:val="28"/>
          <w:lang w:eastAsia="ar-SA"/>
        </w:rPr>
        <w:t>2020</w:t>
      </w:r>
      <w:r w:rsidRPr="00DE51FE">
        <w:rPr>
          <w:rFonts w:cs="Mangal"/>
          <w:sz w:val="28"/>
          <w:szCs w:val="28"/>
          <w:lang w:eastAsia="ar-SA"/>
        </w:rPr>
        <w:t xml:space="preserve"> г.</w:t>
      </w:r>
    </w:p>
    <w:p w:rsidR="00DC0860" w:rsidRDefault="00DC0860" w:rsidP="00DC0860">
      <w:pPr>
        <w:suppressAutoHyphens/>
        <w:jc w:val="center"/>
        <w:outlineLvl w:val="0"/>
        <w:rPr>
          <w:rFonts w:cs="Mangal"/>
          <w:sz w:val="28"/>
          <w:szCs w:val="28"/>
          <w:lang w:eastAsia="ar-SA"/>
        </w:rPr>
      </w:pPr>
    </w:p>
    <w:p w:rsidR="00B059B4" w:rsidRPr="001E6E91" w:rsidRDefault="00B059B4" w:rsidP="00F441EC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1E6E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059B4" w:rsidRPr="00BE0D4A" w:rsidRDefault="00B059B4" w:rsidP="00BE0D4A">
      <w:pPr>
        <w:ind w:left="-708"/>
        <w:jc w:val="center"/>
        <w:rPr>
          <w:b/>
          <w:bCs/>
          <w:sz w:val="24"/>
          <w:szCs w:val="24"/>
        </w:rPr>
      </w:pPr>
    </w:p>
    <w:p w:rsidR="00747627" w:rsidRPr="00BE0D4A" w:rsidRDefault="00B059B4" w:rsidP="00BE0D4A">
      <w:pPr>
        <w:pStyle w:val="Heading2AA"/>
        <w:spacing w:before="0" w:after="0"/>
        <w:ind w:firstLine="709"/>
        <w:jc w:val="left"/>
        <w:rPr>
          <w:sz w:val="24"/>
          <w:szCs w:val="24"/>
        </w:rPr>
      </w:pPr>
      <w:r w:rsidRPr="00BE0D4A">
        <w:rPr>
          <w:rStyle w:val="11pt"/>
          <w:b w:val="0"/>
          <w:caps w:val="0"/>
          <w:smallCaps w:val="0"/>
          <w:sz w:val="24"/>
          <w:szCs w:val="24"/>
        </w:rPr>
        <w:t>Рабочая программа</w:t>
      </w:r>
      <w:r w:rsidR="0092415D" w:rsidRPr="0092415D">
        <w:rPr>
          <w:rStyle w:val="11pt"/>
          <w:b w:val="0"/>
          <w:caps w:val="0"/>
          <w:smallCaps w:val="0"/>
          <w:sz w:val="24"/>
          <w:szCs w:val="24"/>
        </w:rPr>
        <w:t xml:space="preserve"> </w:t>
      </w:r>
      <w:r w:rsidRPr="00BE0D4A">
        <w:rPr>
          <w:rStyle w:val="11pt"/>
          <w:b w:val="0"/>
          <w:caps w:val="0"/>
          <w:smallCaps w:val="0"/>
          <w:sz w:val="24"/>
          <w:szCs w:val="24"/>
        </w:rPr>
        <w:t>«</w:t>
      </w:r>
      <w:r w:rsidR="0092415D">
        <w:rPr>
          <w:rStyle w:val="11pt"/>
          <w:b w:val="0"/>
          <w:caps w:val="0"/>
          <w:smallCaps w:val="0"/>
          <w:sz w:val="24"/>
          <w:szCs w:val="24"/>
        </w:rPr>
        <w:t>Мир информатики</w:t>
      </w:r>
      <w:r w:rsidRPr="00BE0D4A">
        <w:rPr>
          <w:rStyle w:val="11pt"/>
          <w:b w:val="0"/>
          <w:caps w:val="0"/>
          <w:smallCaps w:val="0"/>
          <w:sz w:val="24"/>
          <w:szCs w:val="24"/>
        </w:rPr>
        <w:t>» разработана в соответствии с требовани</w:t>
      </w:r>
      <w:r w:rsidRPr="00BE0D4A">
        <w:rPr>
          <w:rStyle w:val="11pt"/>
          <w:b w:val="0"/>
          <w:caps w:val="0"/>
          <w:smallCaps w:val="0"/>
          <w:sz w:val="24"/>
          <w:szCs w:val="24"/>
        </w:rPr>
        <w:t>я</w:t>
      </w:r>
      <w:r w:rsidRPr="00BE0D4A">
        <w:rPr>
          <w:rStyle w:val="11pt"/>
          <w:b w:val="0"/>
          <w:caps w:val="0"/>
          <w:smallCaps w:val="0"/>
          <w:sz w:val="24"/>
          <w:szCs w:val="24"/>
        </w:rPr>
        <w:t>ми  федерального государственного образовательного стандарта  начального</w:t>
      </w:r>
      <w:r w:rsidR="00F441EC">
        <w:rPr>
          <w:rStyle w:val="11pt"/>
          <w:b w:val="0"/>
          <w:caps w:val="0"/>
          <w:smallCaps w:val="0"/>
          <w:sz w:val="24"/>
          <w:szCs w:val="24"/>
        </w:rPr>
        <w:t xml:space="preserve"> и основного</w:t>
      </w:r>
      <w:r w:rsidRPr="00BE0D4A">
        <w:rPr>
          <w:rStyle w:val="11pt"/>
          <w:b w:val="0"/>
          <w:caps w:val="0"/>
          <w:smallCaps w:val="0"/>
          <w:sz w:val="24"/>
          <w:szCs w:val="24"/>
        </w:rPr>
        <w:t xml:space="preserve"> общего образования, на  </w:t>
      </w:r>
      <w:r w:rsidRPr="00BE0D4A">
        <w:rPr>
          <w:b w:val="0"/>
          <w:caps w:val="0"/>
          <w:sz w:val="24"/>
          <w:szCs w:val="24"/>
        </w:rPr>
        <w:t xml:space="preserve">основе  </w:t>
      </w:r>
      <w:r w:rsidRPr="00BE0D4A">
        <w:rPr>
          <w:b w:val="0"/>
          <w:caps w:val="0"/>
          <w:color w:val="auto"/>
          <w:sz w:val="24"/>
          <w:szCs w:val="24"/>
        </w:rPr>
        <w:t>подпрограмм</w:t>
      </w:r>
      <w:r w:rsidR="004F3CBF" w:rsidRPr="00BE0D4A">
        <w:rPr>
          <w:b w:val="0"/>
          <w:caps w:val="0"/>
          <w:color w:val="auto"/>
          <w:sz w:val="24"/>
          <w:szCs w:val="24"/>
        </w:rPr>
        <w:t>ы</w:t>
      </w:r>
      <w:r w:rsidRPr="00BE0D4A">
        <w:rPr>
          <w:b w:val="0"/>
          <w:caps w:val="0"/>
          <w:color w:val="auto"/>
          <w:sz w:val="24"/>
          <w:szCs w:val="24"/>
        </w:rPr>
        <w:t xml:space="preserve"> формирования </w:t>
      </w:r>
      <w:proofErr w:type="gramStart"/>
      <w:r w:rsidRPr="00BE0D4A">
        <w:rPr>
          <w:b w:val="0"/>
          <w:caps w:val="0"/>
          <w:color w:val="auto"/>
          <w:sz w:val="24"/>
          <w:szCs w:val="24"/>
        </w:rPr>
        <w:t>икт-компетентности</w:t>
      </w:r>
      <w:proofErr w:type="gramEnd"/>
      <w:r w:rsidRPr="00BE0D4A">
        <w:rPr>
          <w:b w:val="0"/>
          <w:caps w:val="0"/>
          <w:color w:val="auto"/>
          <w:sz w:val="24"/>
          <w:szCs w:val="24"/>
        </w:rPr>
        <w:t xml:space="preserve"> уч</w:t>
      </w:r>
      <w:r w:rsidRPr="00BE0D4A">
        <w:rPr>
          <w:b w:val="0"/>
          <w:caps w:val="0"/>
          <w:color w:val="auto"/>
          <w:sz w:val="24"/>
          <w:szCs w:val="24"/>
        </w:rPr>
        <w:t>а</w:t>
      </w:r>
      <w:r w:rsidRPr="00BE0D4A">
        <w:rPr>
          <w:b w:val="0"/>
          <w:caps w:val="0"/>
          <w:color w:val="auto"/>
          <w:sz w:val="24"/>
          <w:szCs w:val="24"/>
        </w:rPr>
        <w:t>щихся</w:t>
      </w:r>
      <w:r w:rsidR="00747627" w:rsidRPr="00BE0D4A">
        <w:rPr>
          <w:sz w:val="24"/>
          <w:szCs w:val="24"/>
        </w:rPr>
        <w:t xml:space="preserve">,  </w:t>
      </w:r>
      <w:r w:rsidR="004F3CBF" w:rsidRPr="00BE0D4A">
        <w:rPr>
          <w:b w:val="0"/>
          <w:caps w:val="0"/>
          <w:sz w:val="24"/>
          <w:szCs w:val="24"/>
        </w:rPr>
        <w:t>в соответствии с требованиями федерального компонента государственного ста</w:t>
      </w:r>
      <w:r w:rsidR="004F3CBF" w:rsidRPr="00BE0D4A">
        <w:rPr>
          <w:b w:val="0"/>
          <w:caps w:val="0"/>
          <w:sz w:val="24"/>
          <w:szCs w:val="24"/>
        </w:rPr>
        <w:t>н</w:t>
      </w:r>
      <w:r w:rsidR="004F3CBF" w:rsidRPr="00BE0D4A">
        <w:rPr>
          <w:b w:val="0"/>
          <w:caps w:val="0"/>
          <w:sz w:val="24"/>
          <w:szCs w:val="24"/>
        </w:rPr>
        <w:t xml:space="preserve">дарта начального </w:t>
      </w:r>
      <w:r w:rsidR="00F441EC">
        <w:rPr>
          <w:b w:val="0"/>
          <w:caps w:val="0"/>
          <w:sz w:val="24"/>
          <w:szCs w:val="24"/>
        </w:rPr>
        <w:t xml:space="preserve">и основного </w:t>
      </w:r>
      <w:r w:rsidR="004F3CBF" w:rsidRPr="00BE0D4A">
        <w:rPr>
          <w:b w:val="0"/>
          <w:caps w:val="0"/>
          <w:sz w:val="24"/>
          <w:szCs w:val="24"/>
        </w:rPr>
        <w:t>образования.</w:t>
      </w:r>
    </w:p>
    <w:p w:rsidR="00747627" w:rsidRPr="00BE0D4A" w:rsidRDefault="00747627" w:rsidP="00BE0D4A">
      <w:pPr>
        <w:pStyle w:val="10"/>
        <w:shd w:val="clear" w:color="auto" w:fill="auto"/>
        <w:spacing w:line="240" w:lineRule="auto"/>
        <w:jc w:val="both"/>
        <w:rPr>
          <w:sz w:val="24"/>
          <w:szCs w:val="24"/>
        </w:rPr>
      </w:pPr>
      <w:r w:rsidRPr="00BE0D4A">
        <w:rPr>
          <w:sz w:val="24"/>
          <w:szCs w:val="24"/>
        </w:rPr>
        <w:t xml:space="preserve">Рабочая программа </w:t>
      </w:r>
      <w:r w:rsidR="00F441EC">
        <w:rPr>
          <w:sz w:val="24"/>
          <w:szCs w:val="24"/>
        </w:rPr>
        <w:t>имеет</w:t>
      </w:r>
      <w:r w:rsidRPr="00BE0D4A">
        <w:rPr>
          <w:sz w:val="24"/>
          <w:szCs w:val="24"/>
        </w:rPr>
        <w:t xml:space="preserve"> </w:t>
      </w:r>
      <w:r w:rsidR="00DC0860">
        <w:rPr>
          <w:b/>
          <w:i/>
          <w:sz w:val="24"/>
          <w:szCs w:val="24"/>
        </w:rPr>
        <w:t>техническую напраленност</w:t>
      </w:r>
      <w:r w:rsidR="00F441EC">
        <w:rPr>
          <w:b/>
          <w:i/>
          <w:sz w:val="24"/>
          <w:szCs w:val="24"/>
        </w:rPr>
        <w:t>ь.</w:t>
      </w:r>
    </w:p>
    <w:p w:rsidR="00747627" w:rsidRPr="00BE0D4A" w:rsidRDefault="00747627" w:rsidP="00BE0D4A">
      <w:pPr>
        <w:pStyle w:val="1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BE0D4A">
        <w:rPr>
          <w:sz w:val="24"/>
          <w:szCs w:val="24"/>
        </w:rPr>
        <w:t xml:space="preserve"> </w:t>
      </w:r>
      <w:r w:rsidRPr="00F441EC">
        <w:rPr>
          <w:b/>
          <w:sz w:val="24"/>
          <w:szCs w:val="24"/>
        </w:rPr>
        <w:t>Актуальность</w:t>
      </w:r>
      <w:r w:rsidRPr="00BE0D4A">
        <w:rPr>
          <w:sz w:val="24"/>
          <w:szCs w:val="24"/>
        </w:rPr>
        <w:t xml:space="preserve"> программы заключается в том, что интерес к изучению новых технологий у подрастающего поколения и у родительской общественности появляется в настоящее время уже в дошкольном и раннем школьном возрасте. Поэтому сегодня, выполняя социальный заказ общества, система дополнительного образования должна решать новую проблему - подготовить подрастающее поколение к жизни, творческой и будущей профессиональной деятельности в высокоразвитом информационном обществе.</w:t>
      </w:r>
    </w:p>
    <w:p w:rsidR="00747627" w:rsidRPr="00BE0D4A" w:rsidRDefault="00747627" w:rsidP="00BE0D4A">
      <w:pPr>
        <w:pStyle w:val="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E0D4A">
        <w:rPr>
          <w:sz w:val="24"/>
          <w:szCs w:val="24"/>
        </w:rPr>
        <w:t>Программа предусматривает включение задач и заданий, трудность которых определяется не столько содержанием, сколько новизной и необычностью ситуации. Это способствует появлению личностной компетенции, формированию умения работать в условиях поиска, развитию сообразительности, любознательности.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позволят обучающимся реализовать свои возможности, приобрести уверенность в своих силах.</w:t>
      </w:r>
    </w:p>
    <w:p w:rsidR="00747627" w:rsidRPr="00BE0D4A" w:rsidRDefault="00747627" w:rsidP="00BE0D4A">
      <w:pPr>
        <w:pStyle w:val="1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747627" w:rsidRPr="00BE0D4A" w:rsidRDefault="00747627" w:rsidP="00BE0D4A">
      <w:pPr>
        <w:pStyle w:val="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E0D4A">
        <w:rPr>
          <w:b/>
          <w:i/>
          <w:sz w:val="24"/>
          <w:szCs w:val="24"/>
        </w:rPr>
        <w:t>Цель данной программы</w:t>
      </w:r>
      <w:r w:rsidRPr="00BE0D4A">
        <w:rPr>
          <w:sz w:val="24"/>
          <w:szCs w:val="24"/>
        </w:rPr>
        <w:t xml:space="preserve">  - формирования элементов </w:t>
      </w:r>
      <w:r w:rsidR="004F3CBF" w:rsidRPr="00BE0D4A">
        <w:rPr>
          <w:sz w:val="24"/>
          <w:szCs w:val="24"/>
        </w:rPr>
        <w:t xml:space="preserve">компьютерной </w:t>
      </w:r>
      <w:r w:rsidRPr="00BE0D4A">
        <w:rPr>
          <w:sz w:val="24"/>
          <w:szCs w:val="24"/>
        </w:rPr>
        <w:t xml:space="preserve">грамотности, коммуникативных </w:t>
      </w:r>
      <w:r w:rsidR="00F441EC">
        <w:rPr>
          <w:sz w:val="24"/>
          <w:szCs w:val="24"/>
        </w:rPr>
        <w:t xml:space="preserve">умений </w:t>
      </w:r>
      <w:r w:rsidRPr="00BE0D4A">
        <w:rPr>
          <w:sz w:val="24"/>
          <w:szCs w:val="24"/>
        </w:rPr>
        <w:t>школьников с применением групповых форм организации занятий и использованием современных средств обучения.</w:t>
      </w:r>
    </w:p>
    <w:p w:rsidR="00747627" w:rsidRPr="00BE0D4A" w:rsidRDefault="00747627" w:rsidP="00BE0D4A">
      <w:pPr>
        <w:pStyle w:val="10"/>
        <w:shd w:val="clear" w:color="auto" w:fill="auto"/>
        <w:spacing w:line="240" w:lineRule="auto"/>
        <w:jc w:val="both"/>
        <w:rPr>
          <w:noProof w:val="0"/>
          <w:sz w:val="24"/>
          <w:szCs w:val="24"/>
        </w:rPr>
      </w:pPr>
    </w:p>
    <w:p w:rsidR="00747627" w:rsidRPr="00BE0D4A" w:rsidRDefault="00747627" w:rsidP="00BE0D4A">
      <w:pPr>
        <w:pStyle w:val="10"/>
        <w:spacing w:line="240" w:lineRule="auto"/>
        <w:ind w:firstLine="709"/>
        <w:jc w:val="both"/>
        <w:rPr>
          <w:b/>
          <w:i/>
          <w:sz w:val="24"/>
          <w:szCs w:val="24"/>
        </w:rPr>
      </w:pPr>
      <w:r w:rsidRPr="00BE0D4A">
        <w:rPr>
          <w:b/>
          <w:i/>
          <w:sz w:val="24"/>
          <w:szCs w:val="24"/>
        </w:rPr>
        <w:t>Основные  задачи  программы:</w:t>
      </w:r>
    </w:p>
    <w:p w:rsidR="004F3CBF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помощь детям в изучении использования компьютера как инструмента для работы в дальнейшем в различных отраслях деятельности;</w:t>
      </w:r>
    </w:p>
    <w:p w:rsidR="004F3CBF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 xml:space="preserve">помощь в преодолении боязни работы с техникой в </w:t>
      </w:r>
      <w:proofErr w:type="spellStart"/>
      <w:r w:rsidRPr="00BE0D4A">
        <w:rPr>
          <w:color w:val="000000"/>
          <w:sz w:val="24"/>
          <w:szCs w:val="24"/>
        </w:rPr>
        <w:t>т.ч</w:t>
      </w:r>
      <w:proofErr w:type="spellEnd"/>
      <w:r w:rsidRPr="00BE0D4A">
        <w:rPr>
          <w:color w:val="000000"/>
          <w:sz w:val="24"/>
          <w:szCs w:val="24"/>
        </w:rPr>
        <w:t>. решение элементарных техн</w:t>
      </w:r>
      <w:r w:rsidRPr="00BE0D4A">
        <w:rPr>
          <w:color w:val="000000"/>
          <w:sz w:val="24"/>
          <w:szCs w:val="24"/>
        </w:rPr>
        <w:t>и</w:t>
      </w:r>
      <w:r w:rsidRPr="00BE0D4A">
        <w:rPr>
          <w:color w:val="000000"/>
          <w:sz w:val="24"/>
          <w:szCs w:val="24"/>
        </w:rPr>
        <w:t>ческих вопросов;</w:t>
      </w:r>
    </w:p>
    <w:p w:rsidR="004F3CBF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изучение принципов работы наиболее распространенных операционных систем;</w:t>
      </w:r>
    </w:p>
    <w:p w:rsidR="004F3CBF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помощь в изучении принципов работы с основными прикладными программами;</w:t>
      </w:r>
    </w:p>
    <w:p w:rsidR="004F3CBF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творческий подход к работе за компьютером (более глубокое и полное изучение и</w:t>
      </w:r>
      <w:r w:rsidRPr="00BE0D4A">
        <w:rPr>
          <w:color w:val="000000"/>
          <w:sz w:val="24"/>
          <w:szCs w:val="24"/>
        </w:rPr>
        <w:t>н</w:t>
      </w:r>
      <w:r w:rsidRPr="00BE0D4A">
        <w:rPr>
          <w:color w:val="000000"/>
          <w:sz w:val="24"/>
          <w:szCs w:val="24"/>
        </w:rPr>
        <w:t>струментов некоторых прикладных программ);</w:t>
      </w:r>
    </w:p>
    <w:p w:rsidR="004F3CBF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развитие умственных и творческих способностей учащихся;</w:t>
      </w:r>
    </w:p>
    <w:p w:rsidR="004F3CBF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адаптация ребенка к компьютерной среде;</w:t>
      </w:r>
    </w:p>
    <w:p w:rsidR="004F3CBF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sz w:val="24"/>
          <w:szCs w:val="24"/>
        </w:rPr>
      </w:pPr>
      <w:r w:rsidRPr="00BE0D4A">
        <w:rPr>
          <w:color w:val="000000"/>
          <w:sz w:val="24"/>
          <w:szCs w:val="24"/>
        </w:rPr>
        <w:t>овладение основами компьютерной грамотности;</w:t>
      </w:r>
    </w:p>
    <w:p w:rsidR="00747627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sz w:val="24"/>
          <w:szCs w:val="24"/>
        </w:rPr>
      </w:pPr>
      <w:r w:rsidRPr="00BE0D4A">
        <w:rPr>
          <w:color w:val="000000"/>
          <w:sz w:val="24"/>
          <w:szCs w:val="24"/>
        </w:rPr>
        <w:t>использование на практике полученных знаний в виде рефератов, докладов, пр</w:t>
      </w:r>
      <w:r w:rsidRPr="00BE0D4A">
        <w:rPr>
          <w:color w:val="000000"/>
          <w:sz w:val="24"/>
          <w:szCs w:val="24"/>
        </w:rPr>
        <w:t>о</w:t>
      </w:r>
      <w:r w:rsidRPr="00BE0D4A">
        <w:rPr>
          <w:color w:val="000000"/>
          <w:sz w:val="24"/>
          <w:szCs w:val="24"/>
        </w:rPr>
        <w:t>грамм, решение поставленных задач.</w:t>
      </w:r>
    </w:p>
    <w:p w:rsidR="00747627" w:rsidRPr="00BE0D4A" w:rsidRDefault="00747627" w:rsidP="00BE0D4A">
      <w:pPr>
        <w:pStyle w:val="a7"/>
        <w:shd w:val="clear" w:color="auto" w:fill="FFFFFF"/>
        <w:jc w:val="both"/>
        <w:rPr>
          <w:kern w:val="2"/>
        </w:rPr>
      </w:pPr>
      <w:r w:rsidRPr="00BE0D4A">
        <w:t xml:space="preserve">            В соответствии с общеобразовательной программой в основе программы курса и</w:t>
      </w:r>
      <w:r w:rsidRPr="00BE0D4A">
        <w:t>н</w:t>
      </w:r>
      <w:r w:rsidRPr="00BE0D4A">
        <w:t>форматики лежит системно-</w:t>
      </w:r>
      <w:proofErr w:type="spellStart"/>
      <w:r w:rsidRPr="00BE0D4A">
        <w:t>деятельностный</w:t>
      </w:r>
      <w:proofErr w:type="spellEnd"/>
      <w:r w:rsidRPr="00BE0D4A">
        <w:t xml:space="preserve"> подход, который заключается в вовлечении обучающегося в учебную деятельность, формировании компетентности учащегося в ра</w:t>
      </w:r>
      <w:r w:rsidRPr="00BE0D4A">
        <w:t>м</w:t>
      </w:r>
      <w:r w:rsidRPr="00BE0D4A">
        <w:t>ках курса. Он реализуется</w:t>
      </w:r>
      <w:r w:rsidRPr="00BE0D4A">
        <w:rPr>
          <w:kern w:val="2"/>
        </w:rPr>
        <w:t xml:space="preserve"> не только за счёт подбора содержания образования, но и за счёт определения наиболее оптимальных видов деятельности учащихся. Ориентация курса на системно-</w:t>
      </w:r>
      <w:proofErr w:type="spellStart"/>
      <w:r w:rsidRPr="00BE0D4A">
        <w:rPr>
          <w:kern w:val="2"/>
        </w:rPr>
        <w:t>деятельностный</w:t>
      </w:r>
      <w:proofErr w:type="spellEnd"/>
      <w:r w:rsidRPr="00BE0D4A">
        <w:rPr>
          <w:kern w:val="2"/>
        </w:rPr>
        <w:t xml:space="preserve"> подход позволяет учесть индивидуальные особенности уч</w:t>
      </w:r>
      <w:r w:rsidRPr="00BE0D4A">
        <w:rPr>
          <w:kern w:val="2"/>
        </w:rPr>
        <w:t>а</w:t>
      </w:r>
      <w:r w:rsidRPr="00BE0D4A">
        <w:rPr>
          <w:kern w:val="2"/>
        </w:rPr>
        <w:t>щихся, построить индивидуальные образовательные траектории для каждого обучающег</w:t>
      </w:r>
      <w:r w:rsidRPr="00BE0D4A">
        <w:rPr>
          <w:kern w:val="2"/>
        </w:rPr>
        <w:t>о</w:t>
      </w:r>
      <w:r w:rsidRPr="00BE0D4A">
        <w:rPr>
          <w:kern w:val="2"/>
        </w:rPr>
        <w:t>ся.</w:t>
      </w:r>
    </w:p>
    <w:p w:rsidR="00747627" w:rsidRPr="00BE0D4A" w:rsidRDefault="00747627" w:rsidP="00BE0D4A">
      <w:pPr>
        <w:pStyle w:val="11"/>
        <w:rPr>
          <w:sz w:val="24"/>
          <w:szCs w:val="24"/>
        </w:rPr>
      </w:pPr>
      <w:r w:rsidRPr="00BE0D4A">
        <w:rPr>
          <w:sz w:val="24"/>
          <w:szCs w:val="24"/>
        </w:rPr>
        <w:lastRenderedPageBreak/>
        <w:t>Содержание программы направлено на воспитание интереса к познанию нового, развитию наблюдательности, умения анализировать, рассуждать, доказывать, проявлять интуицию,</w:t>
      </w:r>
      <w:r w:rsidRPr="00BE0D4A">
        <w:rPr>
          <w:rStyle w:val="a4"/>
          <w:i w:val="0"/>
          <w:sz w:val="24"/>
          <w:szCs w:val="24"/>
        </w:rPr>
        <w:t xml:space="preserve"> творчески подходить к решению учебной задачи.</w:t>
      </w:r>
      <w:r w:rsidRPr="00BE0D4A">
        <w:rPr>
          <w:sz w:val="24"/>
          <w:szCs w:val="24"/>
        </w:rPr>
        <w:t xml:space="preserve"> Содержание может быть и</w:t>
      </w:r>
      <w:r w:rsidRPr="00BE0D4A">
        <w:rPr>
          <w:sz w:val="24"/>
          <w:szCs w:val="24"/>
        </w:rPr>
        <w:t>с</w:t>
      </w:r>
      <w:r w:rsidRPr="00BE0D4A">
        <w:rPr>
          <w:sz w:val="24"/>
          <w:szCs w:val="24"/>
        </w:rPr>
        <w:t>пользовано для показа учащимся возможностей применения тех знаний и умений, кот</w:t>
      </w:r>
      <w:r w:rsidRPr="00BE0D4A">
        <w:rPr>
          <w:sz w:val="24"/>
          <w:szCs w:val="24"/>
        </w:rPr>
        <w:t>о</w:t>
      </w:r>
      <w:r w:rsidRPr="00BE0D4A">
        <w:rPr>
          <w:sz w:val="24"/>
          <w:szCs w:val="24"/>
        </w:rPr>
        <w:t>рыми они овладевают на уроках.</w:t>
      </w:r>
    </w:p>
    <w:p w:rsidR="00747627" w:rsidRPr="00BE0D4A" w:rsidRDefault="00747627" w:rsidP="00BE0D4A">
      <w:pPr>
        <w:pStyle w:val="11"/>
        <w:rPr>
          <w:sz w:val="24"/>
          <w:szCs w:val="24"/>
        </w:rPr>
      </w:pPr>
      <w:r w:rsidRPr="00BE0D4A">
        <w:rPr>
          <w:sz w:val="24"/>
          <w:szCs w:val="24"/>
        </w:rPr>
        <w:t xml:space="preserve">Программа разработана с учётом возрастных и психологических особенностей младшего </w:t>
      </w:r>
      <w:r w:rsidR="00F441EC">
        <w:rPr>
          <w:sz w:val="24"/>
          <w:szCs w:val="24"/>
        </w:rPr>
        <w:t xml:space="preserve">и среднего возраста </w:t>
      </w:r>
      <w:r w:rsidRPr="00BE0D4A">
        <w:rPr>
          <w:sz w:val="24"/>
          <w:szCs w:val="24"/>
        </w:rPr>
        <w:t>школьника  и  рас</w:t>
      </w:r>
      <w:r w:rsidR="00B059B4" w:rsidRPr="00BE0D4A">
        <w:rPr>
          <w:sz w:val="24"/>
          <w:szCs w:val="24"/>
        </w:rPr>
        <w:t>с</w:t>
      </w:r>
      <w:r w:rsidRPr="00BE0D4A">
        <w:rPr>
          <w:sz w:val="24"/>
          <w:szCs w:val="24"/>
        </w:rPr>
        <w:t xml:space="preserve">читана на возрастной аспект – </w:t>
      </w:r>
      <w:r w:rsidR="00B059B4" w:rsidRPr="00BE0D4A">
        <w:rPr>
          <w:sz w:val="24"/>
          <w:szCs w:val="24"/>
        </w:rPr>
        <w:t>9-</w:t>
      </w:r>
      <w:r w:rsidR="00F441EC">
        <w:rPr>
          <w:sz w:val="24"/>
          <w:szCs w:val="24"/>
        </w:rPr>
        <w:t>15</w:t>
      </w:r>
      <w:r w:rsidRPr="00BE0D4A">
        <w:rPr>
          <w:sz w:val="24"/>
          <w:szCs w:val="24"/>
        </w:rPr>
        <w:t xml:space="preserve"> лет, представляет систему интеллектуально-развивающих заняти</w:t>
      </w:r>
      <w:r w:rsidR="00F441EC">
        <w:rPr>
          <w:sz w:val="24"/>
          <w:szCs w:val="24"/>
        </w:rPr>
        <w:t>й для учащихся.</w:t>
      </w:r>
    </w:p>
    <w:p w:rsidR="00747627" w:rsidRPr="00BE0D4A" w:rsidRDefault="00747627" w:rsidP="00BE0D4A">
      <w:pPr>
        <w:pStyle w:val="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DC0860" w:rsidRPr="002234DF" w:rsidRDefault="00DC0860" w:rsidP="00DC0860">
      <w:pPr>
        <w:suppressAutoHyphens/>
        <w:ind w:firstLine="709"/>
        <w:jc w:val="both"/>
        <w:rPr>
          <w:rFonts w:eastAsia="SimSun"/>
          <w:b/>
          <w:bCs/>
          <w:kern w:val="1"/>
          <w:sz w:val="24"/>
          <w:szCs w:val="24"/>
          <w:u w:val="single"/>
          <w:lang w:eastAsia="hi-IN" w:bidi="hi-IN"/>
        </w:rPr>
      </w:pPr>
      <w:r w:rsidRPr="002234DF">
        <w:rPr>
          <w:rFonts w:eastAsia="SimSun"/>
          <w:b/>
          <w:bCs/>
          <w:kern w:val="1"/>
          <w:sz w:val="24"/>
          <w:szCs w:val="24"/>
          <w:u w:val="single"/>
          <w:lang w:eastAsia="hi-IN" w:bidi="hi-IN"/>
        </w:rPr>
        <w:t xml:space="preserve">Адресат программы. </w:t>
      </w:r>
    </w:p>
    <w:p w:rsidR="00DC0860" w:rsidRPr="002234DF" w:rsidRDefault="00DC0860" w:rsidP="00DC0860">
      <w:pPr>
        <w:suppressAutoHyphens/>
        <w:ind w:firstLine="709"/>
        <w:jc w:val="both"/>
        <w:rPr>
          <w:rFonts w:eastAsia="SimSun"/>
          <w:bCs/>
          <w:kern w:val="1"/>
          <w:sz w:val="24"/>
          <w:szCs w:val="24"/>
          <w:lang w:eastAsia="hi-IN" w:bidi="hi-IN"/>
        </w:rPr>
      </w:pPr>
      <w:r w:rsidRPr="002234DF">
        <w:rPr>
          <w:rFonts w:eastAsia="SimSun"/>
          <w:bCs/>
          <w:kern w:val="1"/>
          <w:sz w:val="24"/>
          <w:szCs w:val="24"/>
          <w:lang w:eastAsia="hi-IN" w:bidi="hi-IN"/>
        </w:rPr>
        <w:t xml:space="preserve">Программа рассчитана на учащихся в возрасте от </w:t>
      </w:r>
      <w:r>
        <w:rPr>
          <w:rFonts w:eastAsia="SimSun"/>
          <w:bCs/>
          <w:kern w:val="1"/>
          <w:sz w:val="24"/>
          <w:szCs w:val="24"/>
          <w:lang w:eastAsia="hi-IN" w:bidi="hi-IN"/>
        </w:rPr>
        <w:t>10</w:t>
      </w:r>
      <w:r w:rsidRPr="002234DF">
        <w:rPr>
          <w:rFonts w:eastAsia="SimSun"/>
          <w:bCs/>
          <w:kern w:val="1"/>
          <w:sz w:val="24"/>
          <w:szCs w:val="24"/>
          <w:lang w:eastAsia="hi-IN" w:bidi="hi-IN"/>
        </w:rPr>
        <w:t xml:space="preserve"> до 1</w:t>
      </w:r>
      <w:r>
        <w:rPr>
          <w:rFonts w:eastAsia="SimSun"/>
          <w:bCs/>
          <w:kern w:val="1"/>
          <w:sz w:val="24"/>
          <w:szCs w:val="24"/>
          <w:lang w:eastAsia="hi-IN" w:bidi="hi-IN"/>
        </w:rPr>
        <w:t>5</w:t>
      </w:r>
      <w:r w:rsidRPr="002234DF">
        <w:rPr>
          <w:rFonts w:eastAsia="SimSun"/>
          <w:bCs/>
          <w:kern w:val="1"/>
          <w:sz w:val="24"/>
          <w:szCs w:val="24"/>
          <w:lang w:eastAsia="hi-IN" w:bidi="hi-IN"/>
        </w:rPr>
        <w:t xml:space="preserve"> лет.</w:t>
      </w:r>
    </w:p>
    <w:p w:rsidR="00DC0860" w:rsidRPr="002234DF" w:rsidRDefault="00DC0860" w:rsidP="00DC0860">
      <w:pPr>
        <w:suppressAutoHyphens/>
        <w:ind w:firstLine="709"/>
        <w:jc w:val="both"/>
        <w:rPr>
          <w:rFonts w:eastAsia="SimSun"/>
          <w:bCs/>
          <w:color w:val="000000"/>
          <w:kern w:val="1"/>
          <w:sz w:val="24"/>
          <w:szCs w:val="24"/>
          <w:lang w:eastAsia="hi-IN" w:bidi="hi-IN"/>
        </w:rPr>
      </w:pPr>
      <w:r w:rsidRPr="002234DF">
        <w:rPr>
          <w:rFonts w:eastAsia="SimSu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 xml:space="preserve">Объём программы </w:t>
      </w:r>
      <w:r w:rsidRPr="002234DF">
        <w:rPr>
          <w:rFonts w:eastAsia="SimSun"/>
          <w:bCs/>
          <w:color w:val="000000"/>
          <w:kern w:val="1"/>
          <w:sz w:val="24"/>
          <w:szCs w:val="24"/>
          <w:lang w:eastAsia="hi-IN" w:bidi="hi-IN"/>
        </w:rPr>
        <w:t>– Программа рассчитана на 76 учебных часов.</w:t>
      </w:r>
    </w:p>
    <w:p w:rsidR="00DC0860" w:rsidRPr="002234DF" w:rsidRDefault="00DC0860" w:rsidP="00DC0860">
      <w:pPr>
        <w:suppressAutoHyphens/>
        <w:ind w:firstLine="709"/>
        <w:jc w:val="both"/>
        <w:rPr>
          <w:rFonts w:eastAsia="SimSun"/>
          <w:bCs/>
          <w:kern w:val="1"/>
          <w:sz w:val="24"/>
          <w:szCs w:val="24"/>
          <w:lang w:eastAsia="hi-IN" w:bidi="hi-IN"/>
        </w:rPr>
      </w:pPr>
      <w:r w:rsidRPr="002234DF">
        <w:rPr>
          <w:rFonts w:eastAsia="SimSun"/>
          <w:b/>
          <w:bCs/>
          <w:kern w:val="1"/>
          <w:sz w:val="24"/>
          <w:szCs w:val="24"/>
          <w:u w:val="single"/>
          <w:lang w:eastAsia="hi-IN" w:bidi="hi-IN"/>
        </w:rPr>
        <w:t>Форма обучения</w:t>
      </w:r>
      <w:r w:rsidRPr="002234DF">
        <w:rPr>
          <w:rFonts w:eastAsia="SimSun"/>
          <w:bCs/>
          <w:kern w:val="1"/>
          <w:sz w:val="24"/>
          <w:szCs w:val="24"/>
          <w:lang w:eastAsia="hi-IN" w:bidi="hi-IN"/>
        </w:rPr>
        <w:t xml:space="preserve"> – очная, групповая (занятия в группах по 15 </w:t>
      </w:r>
      <w:r>
        <w:rPr>
          <w:rFonts w:eastAsia="SimSun"/>
          <w:bCs/>
          <w:kern w:val="1"/>
          <w:sz w:val="24"/>
          <w:szCs w:val="24"/>
          <w:lang w:eastAsia="hi-IN" w:bidi="hi-IN"/>
        </w:rPr>
        <w:t xml:space="preserve">-20 </w:t>
      </w:r>
      <w:r w:rsidRPr="002234DF">
        <w:rPr>
          <w:rFonts w:eastAsia="SimSun"/>
          <w:bCs/>
          <w:kern w:val="1"/>
          <w:sz w:val="24"/>
          <w:szCs w:val="24"/>
          <w:lang w:eastAsia="hi-IN" w:bidi="hi-IN"/>
        </w:rPr>
        <w:t>человек).</w:t>
      </w:r>
    </w:p>
    <w:p w:rsidR="00DC0860" w:rsidRPr="002234DF" w:rsidRDefault="00DC0860" w:rsidP="00DC0860">
      <w:pPr>
        <w:suppressAutoHyphens/>
        <w:ind w:firstLine="709"/>
        <w:jc w:val="both"/>
        <w:rPr>
          <w:rFonts w:eastAsia="SimSun"/>
          <w:bCs/>
          <w:kern w:val="1"/>
          <w:sz w:val="24"/>
          <w:szCs w:val="24"/>
          <w:lang w:eastAsia="hi-IN" w:bidi="hi-IN"/>
        </w:rPr>
      </w:pPr>
      <w:r w:rsidRPr="002234DF">
        <w:rPr>
          <w:rFonts w:eastAsia="SimSun"/>
          <w:b/>
          <w:bCs/>
          <w:kern w:val="1"/>
          <w:sz w:val="24"/>
          <w:szCs w:val="24"/>
          <w:u w:val="single"/>
          <w:lang w:eastAsia="hi-IN" w:bidi="hi-IN"/>
        </w:rPr>
        <w:t>Срок освоения программы</w:t>
      </w:r>
      <w:r w:rsidRPr="002234DF">
        <w:rPr>
          <w:rFonts w:eastAsia="SimSun"/>
          <w:bCs/>
          <w:kern w:val="1"/>
          <w:sz w:val="24"/>
          <w:szCs w:val="24"/>
          <w:lang w:eastAsia="hi-IN" w:bidi="hi-IN"/>
        </w:rPr>
        <w:t xml:space="preserve"> – 1 учебный год, 38 учебных недель</w:t>
      </w:r>
    </w:p>
    <w:p w:rsidR="00DC0860" w:rsidRPr="002234DF" w:rsidRDefault="00DC0860" w:rsidP="00DC0860">
      <w:pPr>
        <w:suppressAutoHyphens/>
        <w:ind w:firstLine="709"/>
        <w:jc w:val="both"/>
        <w:rPr>
          <w:rFonts w:eastAsia="SimSun"/>
          <w:bCs/>
          <w:kern w:val="1"/>
          <w:sz w:val="24"/>
          <w:szCs w:val="24"/>
          <w:lang w:eastAsia="hi-IN" w:bidi="hi-IN"/>
        </w:rPr>
      </w:pPr>
      <w:r w:rsidRPr="002234DF">
        <w:rPr>
          <w:rFonts w:eastAsia="SimSun"/>
          <w:b/>
          <w:bCs/>
          <w:kern w:val="1"/>
          <w:sz w:val="24"/>
          <w:szCs w:val="24"/>
          <w:u w:val="single"/>
          <w:lang w:eastAsia="hi-IN" w:bidi="hi-IN"/>
        </w:rPr>
        <w:t xml:space="preserve">Режим занятий. </w:t>
      </w:r>
      <w:r w:rsidRPr="002234DF">
        <w:rPr>
          <w:rFonts w:eastAsia="SimSun"/>
          <w:bCs/>
          <w:kern w:val="1"/>
          <w:sz w:val="24"/>
          <w:szCs w:val="24"/>
          <w:lang w:eastAsia="hi-IN" w:bidi="hi-IN"/>
        </w:rPr>
        <w:t xml:space="preserve">Занятия проходят </w:t>
      </w:r>
      <w:r>
        <w:rPr>
          <w:rFonts w:eastAsia="SimSun"/>
          <w:bCs/>
          <w:kern w:val="1"/>
          <w:sz w:val="24"/>
          <w:szCs w:val="24"/>
          <w:lang w:eastAsia="hi-IN" w:bidi="hi-IN"/>
        </w:rPr>
        <w:t>2</w:t>
      </w:r>
      <w:r w:rsidRPr="002234DF">
        <w:rPr>
          <w:rFonts w:eastAsia="SimSun"/>
          <w:bCs/>
          <w:kern w:val="1"/>
          <w:sz w:val="24"/>
          <w:szCs w:val="24"/>
          <w:lang w:eastAsia="hi-IN" w:bidi="hi-IN"/>
        </w:rPr>
        <w:t xml:space="preserve"> раза в неделю по 2 часа.</w:t>
      </w:r>
    </w:p>
    <w:p w:rsidR="00747627" w:rsidRPr="00BE0D4A" w:rsidRDefault="00747627" w:rsidP="00BE0D4A">
      <w:pPr>
        <w:ind w:firstLine="360"/>
        <w:rPr>
          <w:b/>
          <w:sz w:val="24"/>
          <w:szCs w:val="24"/>
        </w:rPr>
      </w:pPr>
    </w:p>
    <w:p w:rsidR="00747627" w:rsidRPr="00BE0D4A" w:rsidRDefault="00F441EC" w:rsidP="00BE0D4A">
      <w:pPr>
        <w:pStyle w:val="a"/>
        <w:numPr>
          <w:ilvl w:val="0"/>
          <w:numId w:val="0"/>
        </w:numPr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  <w:r w:rsidR="00747627" w:rsidRPr="00BE0D4A">
        <w:rPr>
          <w:rFonts w:ascii="Times New Roman" w:hAnsi="Times New Roman"/>
          <w:b/>
          <w:sz w:val="24"/>
          <w:szCs w:val="24"/>
        </w:rPr>
        <w:t xml:space="preserve"> построен</w:t>
      </w:r>
      <w:r w:rsidR="0063367C">
        <w:rPr>
          <w:rFonts w:ascii="Times New Roman" w:hAnsi="Times New Roman"/>
          <w:b/>
          <w:sz w:val="24"/>
          <w:szCs w:val="24"/>
        </w:rPr>
        <w:t>а</w:t>
      </w:r>
      <w:r w:rsidR="00747627" w:rsidRPr="00BE0D4A">
        <w:rPr>
          <w:rFonts w:ascii="Times New Roman" w:hAnsi="Times New Roman"/>
          <w:b/>
          <w:sz w:val="24"/>
          <w:szCs w:val="24"/>
        </w:rPr>
        <w:t xml:space="preserve"> на специально отобранном материале и опирается на следующие принципы:</w:t>
      </w:r>
    </w:p>
    <w:p w:rsidR="00747627" w:rsidRPr="00BE0D4A" w:rsidRDefault="00747627" w:rsidP="00BE0D4A">
      <w:pPr>
        <w:numPr>
          <w:ilvl w:val="2"/>
          <w:numId w:val="2"/>
        </w:numPr>
        <w:rPr>
          <w:bCs/>
          <w:sz w:val="24"/>
          <w:szCs w:val="24"/>
        </w:rPr>
      </w:pPr>
      <w:r w:rsidRPr="00BE0D4A">
        <w:rPr>
          <w:bCs/>
          <w:sz w:val="24"/>
          <w:szCs w:val="24"/>
        </w:rPr>
        <w:t>системность;</w:t>
      </w:r>
    </w:p>
    <w:p w:rsidR="00747627" w:rsidRPr="00BE0D4A" w:rsidRDefault="00747627" w:rsidP="00BE0D4A">
      <w:pPr>
        <w:numPr>
          <w:ilvl w:val="2"/>
          <w:numId w:val="2"/>
        </w:numPr>
        <w:rPr>
          <w:bCs/>
          <w:sz w:val="24"/>
          <w:szCs w:val="24"/>
        </w:rPr>
      </w:pPr>
      <w:proofErr w:type="spellStart"/>
      <w:r w:rsidRPr="00BE0D4A">
        <w:rPr>
          <w:bCs/>
          <w:sz w:val="24"/>
          <w:szCs w:val="24"/>
        </w:rPr>
        <w:t>гуманизация</w:t>
      </w:r>
      <w:proofErr w:type="spellEnd"/>
      <w:r w:rsidRPr="00BE0D4A">
        <w:rPr>
          <w:bCs/>
          <w:sz w:val="24"/>
          <w:szCs w:val="24"/>
        </w:rPr>
        <w:t>;</w:t>
      </w:r>
    </w:p>
    <w:p w:rsidR="00747627" w:rsidRPr="00BE0D4A" w:rsidRDefault="00747627" w:rsidP="00BE0D4A">
      <w:pPr>
        <w:numPr>
          <w:ilvl w:val="2"/>
          <w:numId w:val="2"/>
        </w:numPr>
        <w:rPr>
          <w:bCs/>
          <w:sz w:val="24"/>
          <w:szCs w:val="24"/>
        </w:rPr>
      </w:pPr>
      <w:r w:rsidRPr="00BE0D4A">
        <w:rPr>
          <w:bCs/>
          <w:sz w:val="24"/>
          <w:szCs w:val="24"/>
        </w:rPr>
        <w:t xml:space="preserve">междисциплинарная интеграция; </w:t>
      </w:r>
    </w:p>
    <w:p w:rsidR="00747627" w:rsidRPr="00BE0D4A" w:rsidRDefault="00747627" w:rsidP="00BE0D4A">
      <w:pPr>
        <w:numPr>
          <w:ilvl w:val="2"/>
          <w:numId w:val="2"/>
        </w:numPr>
        <w:rPr>
          <w:bCs/>
          <w:sz w:val="24"/>
          <w:szCs w:val="24"/>
        </w:rPr>
      </w:pPr>
      <w:r w:rsidRPr="00BE0D4A">
        <w:rPr>
          <w:bCs/>
          <w:sz w:val="24"/>
          <w:szCs w:val="24"/>
        </w:rPr>
        <w:t>дифференциация;</w:t>
      </w:r>
    </w:p>
    <w:p w:rsidR="00747627" w:rsidRPr="00BE0D4A" w:rsidRDefault="00747627" w:rsidP="00BE0D4A">
      <w:pPr>
        <w:numPr>
          <w:ilvl w:val="2"/>
          <w:numId w:val="2"/>
        </w:numPr>
        <w:rPr>
          <w:bCs/>
          <w:sz w:val="24"/>
          <w:szCs w:val="24"/>
        </w:rPr>
      </w:pPr>
      <w:r w:rsidRPr="00BE0D4A">
        <w:rPr>
          <w:bCs/>
          <w:sz w:val="24"/>
          <w:szCs w:val="24"/>
        </w:rPr>
        <w:t>дополнительная мотивация через игру;</w:t>
      </w:r>
    </w:p>
    <w:p w:rsidR="00747627" w:rsidRPr="00BE0D4A" w:rsidRDefault="00747627" w:rsidP="00BE0D4A">
      <w:pPr>
        <w:numPr>
          <w:ilvl w:val="2"/>
          <w:numId w:val="2"/>
        </w:numPr>
        <w:rPr>
          <w:bCs/>
          <w:sz w:val="24"/>
          <w:szCs w:val="24"/>
        </w:rPr>
      </w:pPr>
      <w:r w:rsidRPr="00BE0D4A">
        <w:rPr>
          <w:sz w:val="24"/>
          <w:szCs w:val="24"/>
        </w:rPr>
        <w:t>доступность, познавательность и наглядность</w:t>
      </w:r>
      <w:r w:rsidR="004F3CBF" w:rsidRPr="00BE0D4A">
        <w:rPr>
          <w:sz w:val="24"/>
          <w:szCs w:val="24"/>
        </w:rPr>
        <w:t>;</w:t>
      </w:r>
    </w:p>
    <w:p w:rsidR="004F3CBF" w:rsidRPr="00BE0D4A" w:rsidRDefault="004F3CBF" w:rsidP="00BE0D4A">
      <w:pPr>
        <w:numPr>
          <w:ilvl w:val="2"/>
          <w:numId w:val="2"/>
        </w:numPr>
        <w:rPr>
          <w:bCs/>
          <w:sz w:val="24"/>
          <w:szCs w:val="24"/>
        </w:rPr>
      </w:pPr>
      <w:r w:rsidRPr="00BE0D4A">
        <w:rPr>
          <w:sz w:val="24"/>
          <w:szCs w:val="24"/>
        </w:rPr>
        <w:t>практико-ориентированная направленность;</w:t>
      </w:r>
    </w:p>
    <w:p w:rsidR="00747627" w:rsidRPr="00BE0D4A" w:rsidRDefault="00747627" w:rsidP="00BE0D4A">
      <w:pPr>
        <w:numPr>
          <w:ilvl w:val="2"/>
          <w:numId w:val="2"/>
        </w:numPr>
        <w:rPr>
          <w:bCs/>
          <w:sz w:val="24"/>
          <w:szCs w:val="24"/>
        </w:rPr>
      </w:pPr>
      <w:r w:rsidRPr="00BE0D4A">
        <w:rPr>
          <w:sz w:val="24"/>
          <w:szCs w:val="24"/>
        </w:rPr>
        <w:t>психологическая комфортность</w:t>
      </w:r>
    </w:p>
    <w:p w:rsidR="00747627" w:rsidRPr="00BE0D4A" w:rsidRDefault="00747627" w:rsidP="00BE0D4A">
      <w:pPr>
        <w:ind w:left="1800"/>
        <w:rPr>
          <w:bCs/>
          <w:sz w:val="24"/>
          <w:szCs w:val="24"/>
        </w:rPr>
      </w:pPr>
    </w:p>
    <w:p w:rsidR="00747627" w:rsidRPr="00BE0D4A" w:rsidRDefault="00747627" w:rsidP="00BE0D4A">
      <w:pPr>
        <w:jc w:val="both"/>
        <w:rPr>
          <w:b/>
          <w:bCs/>
          <w:sz w:val="24"/>
          <w:szCs w:val="24"/>
        </w:rPr>
      </w:pPr>
      <w:r w:rsidRPr="00BE0D4A">
        <w:rPr>
          <w:b/>
          <w:bCs/>
          <w:sz w:val="24"/>
          <w:szCs w:val="24"/>
        </w:rPr>
        <w:t>Формы  и методы  работы:</w:t>
      </w:r>
    </w:p>
    <w:p w:rsidR="00747627" w:rsidRPr="00BE0D4A" w:rsidRDefault="00747627" w:rsidP="00BE0D4A">
      <w:pPr>
        <w:pStyle w:val="a7"/>
        <w:numPr>
          <w:ilvl w:val="0"/>
          <w:numId w:val="5"/>
        </w:numPr>
        <w:tabs>
          <w:tab w:val="clear" w:pos="720"/>
          <w:tab w:val="num" w:pos="0"/>
        </w:tabs>
        <w:ind w:left="284" w:hanging="426"/>
      </w:pPr>
      <w:r w:rsidRPr="00BE0D4A">
        <w:t>Игровая деятельность (высшие виды игры – игра с правилами: принятие и выполнение готовых правил, составление и следование коллективно-выработанным правилам; р</w:t>
      </w:r>
      <w:r w:rsidRPr="00BE0D4A">
        <w:t>о</w:t>
      </w:r>
      <w:r w:rsidRPr="00BE0D4A">
        <w:t>левая игра).</w:t>
      </w:r>
    </w:p>
    <w:p w:rsidR="00747627" w:rsidRPr="00BE0D4A" w:rsidRDefault="00747627" w:rsidP="00BE0D4A">
      <w:pPr>
        <w:pStyle w:val="a7"/>
        <w:numPr>
          <w:ilvl w:val="0"/>
          <w:numId w:val="5"/>
        </w:numPr>
        <w:tabs>
          <w:tab w:val="clear" w:pos="720"/>
          <w:tab w:val="num" w:pos="0"/>
        </w:tabs>
        <w:ind w:left="0" w:hanging="142"/>
      </w:pPr>
      <w:r w:rsidRPr="00BE0D4A">
        <w:t>Совместно-распределенная учебная деятельность (включенность в  учебные коммуник</w:t>
      </w:r>
      <w:r w:rsidRPr="00BE0D4A">
        <w:t>а</w:t>
      </w:r>
      <w:r w:rsidRPr="00BE0D4A">
        <w:t xml:space="preserve">ции, парную и групповую работу). </w:t>
      </w:r>
    </w:p>
    <w:p w:rsidR="00747627" w:rsidRPr="00BE0D4A" w:rsidRDefault="00747627" w:rsidP="00BE0D4A">
      <w:pPr>
        <w:pStyle w:val="a7"/>
        <w:numPr>
          <w:ilvl w:val="0"/>
          <w:numId w:val="5"/>
        </w:numPr>
        <w:tabs>
          <w:tab w:val="clear" w:pos="720"/>
          <w:tab w:val="num" w:pos="0"/>
        </w:tabs>
        <w:ind w:left="0" w:hanging="142"/>
      </w:pPr>
      <w:r w:rsidRPr="00BE0D4A">
        <w:t>Круглые столы,  диспуты, поисковые и научные исследования, проекты.</w:t>
      </w:r>
    </w:p>
    <w:p w:rsidR="00747627" w:rsidRPr="00BE0D4A" w:rsidRDefault="004F3CBF" w:rsidP="00BE0D4A">
      <w:pPr>
        <w:pStyle w:val="a7"/>
        <w:numPr>
          <w:ilvl w:val="0"/>
          <w:numId w:val="5"/>
        </w:numPr>
        <w:tabs>
          <w:tab w:val="clear" w:pos="720"/>
          <w:tab w:val="num" w:pos="0"/>
        </w:tabs>
        <w:ind w:left="0" w:hanging="142"/>
      </w:pPr>
      <w:r w:rsidRPr="00BE0D4A">
        <w:t>Творческая деятельность (</w:t>
      </w:r>
      <w:r w:rsidR="00747627" w:rsidRPr="00BE0D4A">
        <w:t>конструирование, составление мини-проектов).</w:t>
      </w:r>
    </w:p>
    <w:p w:rsidR="00747627" w:rsidRPr="001E6E91" w:rsidRDefault="00747627" w:rsidP="001E6E91">
      <w:pPr>
        <w:pStyle w:val="1"/>
        <w:ind w:firstLine="709"/>
        <w:jc w:val="center"/>
        <w:rPr>
          <w:b/>
          <w:sz w:val="28"/>
          <w:szCs w:val="28"/>
        </w:rPr>
      </w:pPr>
      <w:r w:rsidRPr="001E6E91">
        <w:rPr>
          <w:b/>
          <w:sz w:val="28"/>
          <w:szCs w:val="28"/>
        </w:rPr>
        <w:t xml:space="preserve">Планируемые результаты </w:t>
      </w:r>
    </w:p>
    <w:p w:rsidR="00747627" w:rsidRPr="001E6E91" w:rsidRDefault="00747627" w:rsidP="001E6E91">
      <w:pPr>
        <w:pStyle w:val="1"/>
        <w:ind w:firstLine="709"/>
        <w:rPr>
          <w:i/>
          <w:szCs w:val="24"/>
        </w:rPr>
      </w:pPr>
      <w:r w:rsidRPr="001E6E91">
        <w:rPr>
          <w:i/>
          <w:szCs w:val="24"/>
        </w:rPr>
        <w:t>ЛИЧНОСТНЫЕ РЕЗУЛЬТАТЫ</w:t>
      </w:r>
    </w:p>
    <w:p w:rsidR="00747627" w:rsidRPr="00BE0D4A" w:rsidRDefault="00747627" w:rsidP="00BE0D4A">
      <w:pPr>
        <w:pStyle w:val="1"/>
        <w:ind w:firstLine="709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747627" w:rsidRPr="00BE0D4A" w:rsidTr="004F3CBF">
        <w:tc>
          <w:tcPr>
            <w:tcW w:w="4503" w:type="dxa"/>
          </w:tcPr>
          <w:p w:rsidR="00747627" w:rsidRPr="00BE0D4A" w:rsidRDefault="00747627" w:rsidP="00BE0D4A">
            <w:pPr>
              <w:pStyle w:val="1"/>
              <w:ind w:firstLine="709"/>
              <w:jc w:val="both"/>
              <w:rPr>
                <w:b/>
                <w:szCs w:val="24"/>
              </w:rPr>
            </w:pPr>
            <w:r w:rsidRPr="00BE0D4A">
              <w:rPr>
                <w:b/>
                <w:szCs w:val="24"/>
              </w:rPr>
              <w:t xml:space="preserve">У </w:t>
            </w:r>
            <w:proofErr w:type="gramStart"/>
            <w:r w:rsidRPr="00BE0D4A">
              <w:rPr>
                <w:b/>
                <w:szCs w:val="24"/>
              </w:rPr>
              <w:t>обучающегося</w:t>
            </w:r>
            <w:proofErr w:type="gramEnd"/>
            <w:r w:rsidRPr="00BE0D4A">
              <w:rPr>
                <w:b/>
                <w:szCs w:val="24"/>
              </w:rPr>
              <w:t xml:space="preserve"> будут сформированы</w:t>
            </w:r>
          </w:p>
        </w:tc>
        <w:tc>
          <w:tcPr>
            <w:tcW w:w="5103" w:type="dxa"/>
          </w:tcPr>
          <w:p w:rsidR="00747627" w:rsidRPr="00BE0D4A" w:rsidRDefault="00747627" w:rsidP="00BE0D4A">
            <w:pPr>
              <w:pStyle w:val="1"/>
              <w:ind w:firstLine="709"/>
              <w:jc w:val="both"/>
              <w:rPr>
                <w:b/>
                <w:szCs w:val="24"/>
              </w:rPr>
            </w:pPr>
            <w:proofErr w:type="gramStart"/>
            <w:r w:rsidRPr="00BE0D4A">
              <w:rPr>
                <w:b/>
                <w:szCs w:val="24"/>
              </w:rPr>
              <w:t>Обучающийся</w:t>
            </w:r>
            <w:proofErr w:type="gramEnd"/>
            <w:r w:rsidRPr="00BE0D4A">
              <w:rPr>
                <w:b/>
                <w:szCs w:val="24"/>
              </w:rPr>
              <w:t xml:space="preserve"> получит возможность для формирования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Внутренняя позиция школьника</w:t>
            </w:r>
          </w:p>
        </w:tc>
      </w:tr>
      <w:tr w:rsidR="00747627" w:rsidRPr="00BE0D4A" w:rsidTr="004F3CBF">
        <w:tc>
          <w:tcPr>
            <w:tcW w:w="4503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</w:t>
            </w:r>
          </w:p>
        </w:tc>
        <w:tc>
          <w:tcPr>
            <w:tcW w:w="5103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внутренней позиции школьника на уровне положительного отношения к школе, понимания необходимости обучения, выраженного в преобладании учебно-познавательных мотивов и предпочтений социального способа оценки знаний</w:t>
            </w:r>
          </w:p>
        </w:tc>
      </w:tr>
    </w:tbl>
    <w:p w:rsidR="00747627" w:rsidRPr="00BE0D4A" w:rsidRDefault="00747627" w:rsidP="00BE0D4A">
      <w:pPr>
        <w:pStyle w:val="1"/>
        <w:ind w:firstLine="709"/>
        <w:rPr>
          <w:szCs w:val="24"/>
        </w:rPr>
      </w:pPr>
    </w:p>
    <w:p w:rsidR="005E16D7" w:rsidRDefault="005E16D7" w:rsidP="001E6E91">
      <w:pPr>
        <w:pStyle w:val="1"/>
        <w:ind w:firstLine="709"/>
        <w:rPr>
          <w:i/>
          <w:szCs w:val="24"/>
        </w:rPr>
      </w:pPr>
    </w:p>
    <w:p w:rsidR="00747627" w:rsidRPr="001E6E91" w:rsidRDefault="00747627" w:rsidP="001E6E91">
      <w:pPr>
        <w:pStyle w:val="1"/>
        <w:ind w:firstLine="709"/>
        <w:rPr>
          <w:i/>
          <w:szCs w:val="24"/>
        </w:rPr>
      </w:pPr>
      <w:r w:rsidRPr="001E6E91">
        <w:rPr>
          <w:i/>
          <w:szCs w:val="24"/>
        </w:rPr>
        <w:lastRenderedPageBreak/>
        <w:t>МЕТАПРЕДМЕТНЫЕ</w:t>
      </w:r>
    </w:p>
    <w:p w:rsidR="00747627" w:rsidRPr="00BE0D4A" w:rsidRDefault="00747627" w:rsidP="00BE0D4A">
      <w:pPr>
        <w:pStyle w:val="1"/>
        <w:numPr>
          <w:ilvl w:val="0"/>
          <w:numId w:val="1"/>
        </w:numPr>
        <w:rPr>
          <w:b/>
          <w:szCs w:val="24"/>
          <w:u w:val="single"/>
        </w:rPr>
      </w:pPr>
      <w:r w:rsidRPr="00BE0D4A">
        <w:rPr>
          <w:b/>
          <w:szCs w:val="24"/>
          <w:u w:val="single"/>
        </w:rPr>
        <w:t>Познавательные универсальные действия</w:t>
      </w:r>
    </w:p>
    <w:p w:rsidR="00747627" w:rsidRPr="00BE0D4A" w:rsidRDefault="00747627" w:rsidP="00BE0D4A">
      <w:pPr>
        <w:pStyle w:val="1"/>
        <w:ind w:left="709"/>
        <w:rPr>
          <w:b/>
          <w:szCs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747627" w:rsidRPr="00BE0D4A" w:rsidTr="004F3CBF">
        <w:tc>
          <w:tcPr>
            <w:tcW w:w="4644" w:type="dxa"/>
          </w:tcPr>
          <w:p w:rsidR="00747627" w:rsidRPr="00BE0D4A" w:rsidRDefault="00B059B4" w:rsidP="00BE0D4A">
            <w:pPr>
              <w:pStyle w:val="1"/>
              <w:rPr>
                <w:b/>
                <w:szCs w:val="24"/>
              </w:rPr>
            </w:pPr>
            <w:r w:rsidRPr="00BE0D4A">
              <w:rPr>
                <w:b/>
                <w:szCs w:val="24"/>
              </w:rPr>
              <w:t>Ученик</w:t>
            </w:r>
            <w:r w:rsidR="00747627" w:rsidRPr="00BE0D4A">
              <w:rPr>
                <w:b/>
                <w:szCs w:val="24"/>
              </w:rPr>
              <w:t xml:space="preserve"> научится</w:t>
            </w:r>
          </w:p>
        </w:tc>
        <w:tc>
          <w:tcPr>
            <w:tcW w:w="4962" w:type="dxa"/>
          </w:tcPr>
          <w:p w:rsidR="00747627" w:rsidRPr="00BE0D4A" w:rsidRDefault="00B059B4" w:rsidP="00BE0D4A">
            <w:pPr>
              <w:pStyle w:val="1"/>
              <w:rPr>
                <w:b/>
                <w:szCs w:val="24"/>
              </w:rPr>
            </w:pPr>
            <w:r w:rsidRPr="00BE0D4A">
              <w:rPr>
                <w:b/>
                <w:szCs w:val="24"/>
              </w:rPr>
              <w:t>Ученик</w:t>
            </w:r>
            <w:r w:rsidR="00747627" w:rsidRPr="00BE0D4A">
              <w:rPr>
                <w:b/>
                <w:szCs w:val="24"/>
              </w:rPr>
              <w:t xml:space="preserve"> получит возможность научиться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анализировать объекты с целью выделения признаков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анализировать объекты с выделением существенных и несущественных признаков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ind w:firstLine="709"/>
              <w:jc w:val="both"/>
              <w:rPr>
                <w:i/>
                <w:szCs w:val="24"/>
              </w:rPr>
            </w:pP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выбрать основание для сравнения объектов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сравнивает по заданным критериям два три объекта, выделяя два-три существенных признака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осуществлять сравнение, самостоятельно выбирая основания и критерии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выбрать основание для классификации объектов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проводит классификацию по заданным критериям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осуществлять классификацию самостоятельно выбирая критерии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доказать свою точку зрения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строить рассуждения в форме связи простых суждений об объекте, свойствах, связях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 xml:space="preserve">строить </w:t>
            </w:r>
            <w:proofErr w:type="gramStart"/>
            <w:r w:rsidRPr="00BE0D4A">
              <w:rPr>
                <w:i/>
                <w:szCs w:val="24"/>
              </w:rPr>
              <w:t>логические рассуждения</w:t>
            </w:r>
            <w:proofErr w:type="gramEnd"/>
            <w:r w:rsidRPr="00BE0D4A">
              <w:rPr>
                <w:i/>
                <w:szCs w:val="24"/>
              </w:rPr>
              <w:t>, включающие установление причинно-следственных связей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определять последовательность событий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устанавливать последовательность событий</w:t>
            </w:r>
          </w:p>
          <w:p w:rsidR="00747627" w:rsidRPr="00BE0D4A" w:rsidRDefault="00747627" w:rsidP="00BE0D4A">
            <w:pPr>
              <w:pStyle w:val="1"/>
              <w:ind w:firstLine="709"/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szCs w:val="24"/>
              </w:rPr>
              <w:t>устанавливать последовательность событий, выявлять недостающие элементы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определять последовательность действий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определять последовательность выполнения действий, составлять простейшую инструкцию из двух-трех шагов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определять последовательность выполнения действий, составлять инструкцию (алгоритм) к выполненному действию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использовать знаково-символические средства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использовать знаково-символические средства, в том числе модели и схемы для решения задач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создавать и преобразовывать модели и схемы для решения задач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кодировать и декодировать информацию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кодировать и декодировать предложенную информацию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кодировать и декодировать свою информацию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понимать информацию, представленную в неявном виде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понимать информацию, представленную в неявном виде (выделяет общий признак группы элементов, характеризует явление по его описанию).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понимать информацию, представленную в неявном виде (выделяет общий признак группы элементов, характеризует явление по его описанию) и самостоятельно представлять информацию в неявном виде.</w:t>
            </w:r>
          </w:p>
        </w:tc>
      </w:tr>
    </w:tbl>
    <w:p w:rsidR="00747627" w:rsidRPr="00BE0D4A" w:rsidRDefault="00747627" w:rsidP="00BE0D4A">
      <w:pPr>
        <w:pStyle w:val="1"/>
        <w:ind w:firstLine="709"/>
        <w:rPr>
          <w:b/>
          <w:szCs w:val="24"/>
        </w:rPr>
      </w:pPr>
    </w:p>
    <w:p w:rsidR="00747627" w:rsidRPr="00BE0D4A" w:rsidRDefault="00747627" w:rsidP="00BE0D4A">
      <w:pPr>
        <w:pStyle w:val="1"/>
        <w:numPr>
          <w:ilvl w:val="0"/>
          <w:numId w:val="1"/>
        </w:numPr>
        <w:rPr>
          <w:b/>
          <w:szCs w:val="24"/>
          <w:u w:val="single"/>
        </w:rPr>
      </w:pPr>
      <w:r w:rsidRPr="00BE0D4A">
        <w:rPr>
          <w:b/>
          <w:szCs w:val="24"/>
          <w:u w:val="single"/>
        </w:rPr>
        <w:t>Регулятивные универсальные действия</w:t>
      </w:r>
    </w:p>
    <w:p w:rsidR="00747627" w:rsidRPr="00BE0D4A" w:rsidRDefault="00747627" w:rsidP="00BE0D4A">
      <w:pPr>
        <w:pStyle w:val="1"/>
        <w:ind w:left="709"/>
        <w:rPr>
          <w:b/>
          <w:szCs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747627" w:rsidRPr="00BE0D4A" w:rsidTr="004F3CBF">
        <w:tc>
          <w:tcPr>
            <w:tcW w:w="4644" w:type="dxa"/>
          </w:tcPr>
          <w:p w:rsidR="00747627" w:rsidRPr="00BE0D4A" w:rsidRDefault="00B059B4" w:rsidP="00BE0D4A">
            <w:pPr>
              <w:pStyle w:val="1"/>
              <w:jc w:val="both"/>
              <w:rPr>
                <w:b/>
                <w:szCs w:val="24"/>
              </w:rPr>
            </w:pPr>
            <w:r w:rsidRPr="00BE0D4A">
              <w:rPr>
                <w:b/>
                <w:szCs w:val="24"/>
              </w:rPr>
              <w:t>Ученик</w:t>
            </w:r>
            <w:r w:rsidR="00747627" w:rsidRPr="00BE0D4A">
              <w:rPr>
                <w:b/>
                <w:szCs w:val="24"/>
              </w:rPr>
              <w:t xml:space="preserve"> научится</w:t>
            </w:r>
          </w:p>
        </w:tc>
        <w:tc>
          <w:tcPr>
            <w:tcW w:w="4962" w:type="dxa"/>
          </w:tcPr>
          <w:p w:rsidR="00747627" w:rsidRPr="00BE0D4A" w:rsidRDefault="00B059B4" w:rsidP="00BE0D4A">
            <w:pPr>
              <w:pStyle w:val="1"/>
              <w:jc w:val="both"/>
              <w:rPr>
                <w:b/>
                <w:szCs w:val="24"/>
              </w:rPr>
            </w:pPr>
            <w:r w:rsidRPr="00BE0D4A">
              <w:rPr>
                <w:b/>
                <w:szCs w:val="24"/>
              </w:rPr>
              <w:t>Ученик</w:t>
            </w:r>
            <w:r w:rsidR="00747627" w:rsidRPr="00BE0D4A">
              <w:rPr>
                <w:b/>
                <w:szCs w:val="24"/>
              </w:rPr>
              <w:t xml:space="preserve"> получит возможность научиться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принимать и сохранять учебную цель и задачи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Принимать и сохранять учебные цели и задачи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в сотрудничестве с учителем ставить новые учебные задачи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контролировать свои действия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осуществлять контроль при наличии эталона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Осуществлять контроль на уровне произвольного внимания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lastRenderedPageBreak/>
              <w:t>Умения планировать свои действия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планировать и выполнять свои действия в соответствии с поставленной задачей и условиями ее реализации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планировать и выполнять свои действия в соответствии с поставленной задачей и условиями ее реализации в новом учебном материале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Умения оценивать свои действия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оценивать правильность выполнения действия на уровне ретроспективной оценки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BE0D4A">
              <w:rPr>
                <w:i/>
                <w:szCs w:val="24"/>
              </w:rPr>
              <w:t>исполнение</w:t>
            </w:r>
            <w:proofErr w:type="gramEnd"/>
            <w:r w:rsidRPr="00BE0D4A">
              <w:rPr>
                <w:i/>
                <w:szCs w:val="24"/>
              </w:rPr>
              <w:t xml:space="preserve"> как по ходу его реализации, так и в конце действия</w:t>
            </w:r>
          </w:p>
        </w:tc>
      </w:tr>
    </w:tbl>
    <w:p w:rsidR="00747627" w:rsidRPr="00BE0D4A" w:rsidRDefault="00747627" w:rsidP="00BE0D4A">
      <w:pPr>
        <w:pStyle w:val="1"/>
        <w:ind w:firstLine="709"/>
        <w:rPr>
          <w:b/>
          <w:szCs w:val="24"/>
        </w:rPr>
      </w:pPr>
    </w:p>
    <w:p w:rsidR="00747627" w:rsidRPr="00BE0D4A" w:rsidRDefault="00747627" w:rsidP="00BE0D4A">
      <w:pPr>
        <w:pStyle w:val="1"/>
        <w:numPr>
          <w:ilvl w:val="0"/>
          <w:numId w:val="1"/>
        </w:numPr>
        <w:rPr>
          <w:b/>
          <w:szCs w:val="24"/>
          <w:u w:val="single"/>
        </w:rPr>
      </w:pPr>
      <w:r w:rsidRPr="00BE0D4A">
        <w:rPr>
          <w:b/>
          <w:szCs w:val="24"/>
          <w:u w:val="single"/>
        </w:rPr>
        <w:t>Коммуникативные универсальные действия</w:t>
      </w:r>
    </w:p>
    <w:p w:rsidR="00747627" w:rsidRPr="00BE0D4A" w:rsidRDefault="00747627" w:rsidP="00BE0D4A">
      <w:pPr>
        <w:pStyle w:val="1"/>
        <w:ind w:left="709"/>
        <w:rPr>
          <w:b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747627" w:rsidRPr="00BE0D4A" w:rsidTr="004F3CBF">
        <w:tc>
          <w:tcPr>
            <w:tcW w:w="4786" w:type="dxa"/>
          </w:tcPr>
          <w:p w:rsidR="00747627" w:rsidRPr="00BE0D4A" w:rsidRDefault="00B059B4" w:rsidP="00BE0D4A">
            <w:pPr>
              <w:pStyle w:val="1"/>
              <w:rPr>
                <w:b/>
                <w:szCs w:val="24"/>
              </w:rPr>
            </w:pPr>
            <w:r w:rsidRPr="00BE0D4A">
              <w:rPr>
                <w:b/>
                <w:szCs w:val="24"/>
              </w:rPr>
              <w:t>Ученик</w:t>
            </w:r>
            <w:r w:rsidR="00747627" w:rsidRPr="00BE0D4A">
              <w:rPr>
                <w:b/>
                <w:szCs w:val="24"/>
              </w:rPr>
              <w:t xml:space="preserve"> научится</w:t>
            </w:r>
          </w:p>
        </w:tc>
        <w:tc>
          <w:tcPr>
            <w:tcW w:w="4820" w:type="dxa"/>
          </w:tcPr>
          <w:p w:rsidR="00747627" w:rsidRPr="00BE0D4A" w:rsidRDefault="00B059B4" w:rsidP="00BE0D4A">
            <w:pPr>
              <w:pStyle w:val="1"/>
              <w:rPr>
                <w:b/>
                <w:szCs w:val="24"/>
              </w:rPr>
            </w:pPr>
            <w:r w:rsidRPr="00BE0D4A">
              <w:rPr>
                <w:b/>
                <w:szCs w:val="24"/>
              </w:rPr>
              <w:t xml:space="preserve">Ученик </w:t>
            </w:r>
            <w:r w:rsidR="00747627" w:rsidRPr="00BE0D4A">
              <w:rPr>
                <w:b/>
                <w:szCs w:val="24"/>
              </w:rPr>
              <w:t xml:space="preserve"> получит </w:t>
            </w:r>
            <w:r w:rsidRPr="00BE0D4A">
              <w:rPr>
                <w:b/>
                <w:szCs w:val="24"/>
              </w:rPr>
              <w:t>в</w:t>
            </w:r>
            <w:r w:rsidR="00747627" w:rsidRPr="00BE0D4A">
              <w:rPr>
                <w:b/>
                <w:szCs w:val="24"/>
              </w:rPr>
              <w:t>озможность научиться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объяснить свой выбор</w:t>
            </w:r>
          </w:p>
        </w:tc>
      </w:tr>
      <w:tr w:rsidR="00747627" w:rsidRPr="00BE0D4A" w:rsidTr="004F3CBF">
        <w:tc>
          <w:tcPr>
            <w:tcW w:w="4786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строить понятные для партнера высказывания при объяснении своего выбора</w:t>
            </w:r>
          </w:p>
        </w:tc>
        <w:tc>
          <w:tcPr>
            <w:tcW w:w="4820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строить понятные для партнера высказывания при объяснении своего выбора и отвечать на поставленные вопросы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задавать вопросы</w:t>
            </w:r>
          </w:p>
        </w:tc>
      </w:tr>
      <w:tr w:rsidR="00747627" w:rsidRPr="00BE0D4A" w:rsidTr="004F3CBF">
        <w:tc>
          <w:tcPr>
            <w:tcW w:w="4786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формулировать вопросы</w:t>
            </w:r>
          </w:p>
        </w:tc>
        <w:tc>
          <w:tcPr>
            <w:tcW w:w="4820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формулировать вопросы, необходимые для организации собственной деятельности и сотрудничества с партнером</w:t>
            </w:r>
          </w:p>
        </w:tc>
      </w:tr>
    </w:tbl>
    <w:p w:rsidR="00747627" w:rsidRPr="00BE0D4A" w:rsidRDefault="00747627" w:rsidP="00BE0D4A">
      <w:pPr>
        <w:pStyle w:val="1"/>
        <w:ind w:firstLine="709"/>
        <w:jc w:val="center"/>
        <w:rPr>
          <w:b/>
          <w:szCs w:val="24"/>
        </w:rPr>
      </w:pPr>
    </w:p>
    <w:p w:rsidR="00747627" w:rsidRPr="001E6E91" w:rsidRDefault="00747627" w:rsidP="001E6E91">
      <w:pPr>
        <w:pStyle w:val="1"/>
        <w:ind w:firstLine="709"/>
        <w:rPr>
          <w:i/>
          <w:szCs w:val="24"/>
        </w:rPr>
      </w:pPr>
      <w:r w:rsidRPr="001E6E91">
        <w:rPr>
          <w:i/>
          <w:szCs w:val="24"/>
        </w:rPr>
        <w:t>ПРЕДМЕТНЫЕ   РЕЗУЛЬТАТЫ</w:t>
      </w:r>
    </w:p>
    <w:p w:rsidR="004F3CBF" w:rsidRPr="00BE0D4A" w:rsidRDefault="004F3CBF" w:rsidP="00BE0D4A">
      <w:pPr>
        <w:spacing w:before="100" w:beforeAutospacing="1" w:after="100" w:afterAutospacing="1"/>
        <w:rPr>
          <w:color w:val="000000"/>
          <w:sz w:val="24"/>
          <w:szCs w:val="24"/>
          <w:u w:val="single"/>
        </w:rPr>
      </w:pPr>
      <w:r w:rsidRPr="00BE0D4A">
        <w:rPr>
          <w:color w:val="000000"/>
          <w:sz w:val="24"/>
          <w:szCs w:val="24"/>
          <w:u w:val="single"/>
        </w:rPr>
        <w:t>Прогнозируемые результаты и способы их проверки:</w:t>
      </w:r>
    </w:p>
    <w:p w:rsidR="004F3CBF" w:rsidRPr="00BE0D4A" w:rsidRDefault="004F3CBF" w:rsidP="00ED217F">
      <w:pPr>
        <w:spacing w:before="100" w:beforeAutospacing="1" w:after="100" w:afterAutospacing="1"/>
        <w:ind w:firstLine="709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По окончании обучения учащиеся должны демонстрировать сформированные ум</w:t>
      </w:r>
      <w:r w:rsidRPr="00BE0D4A">
        <w:rPr>
          <w:color w:val="000000"/>
          <w:sz w:val="24"/>
          <w:szCs w:val="24"/>
        </w:rPr>
        <w:t>е</w:t>
      </w:r>
      <w:r w:rsidRPr="00BE0D4A">
        <w:rPr>
          <w:color w:val="000000"/>
          <w:sz w:val="24"/>
          <w:szCs w:val="24"/>
        </w:rPr>
        <w:t>ния и навыки работы с информацией и применять их в практической деятельности и п</w:t>
      </w:r>
      <w:r w:rsidRPr="00BE0D4A">
        <w:rPr>
          <w:color w:val="000000"/>
          <w:sz w:val="24"/>
          <w:szCs w:val="24"/>
        </w:rPr>
        <w:t>о</w:t>
      </w:r>
      <w:r w:rsidRPr="00BE0D4A">
        <w:rPr>
          <w:color w:val="000000"/>
          <w:sz w:val="24"/>
          <w:szCs w:val="24"/>
        </w:rPr>
        <w:t>вседневной жизни. Ожидается, что в результате освоения общих навыков работы с и</w:t>
      </w:r>
      <w:r w:rsidRPr="00BE0D4A">
        <w:rPr>
          <w:color w:val="000000"/>
          <w:sz w:val="24"/>
          <w:szCs w:val="24"/>
        </w:rPr>
        <w:t>н</w:t>
      </w:r>
      <w:r w:rsidRPr="00BE0D4A">
        <w:rPr>
          <w:color w:val="000000"/>
          <w:sz w:val="24"/>
          <w:szCs w:val="24"/>
        </w:rPr>
        <w:t>формацией учащиеся будут уметь:</w:t>
      </w:r>
    </w:p>
    <w:p w:rsidR="004F3CBF" w:rsidRPr="00BE0D4A" w:rsidRDefault="004F3CBF" w:rsidP="00BE0D4A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представлять информацию в табличной форме, в виде схем;</w:t>
      </w:r>
    </w:p>
    <w:p w:rsidR="004F3CBF" w:rsidRPr="00BE0D4A" w:rsidRDefault="004F3CBF" w:rsidP="00BE0D4A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создавать свои источники информации – информационные проекты (сообщения, небольшие сочинения, графические работы);</w:t>
      </w:r>
    </w:p>
    <w:p w:rsidR="004F3CBF" w:rsidRPr="00BE0D4A" w:rsidRDefault="004F3CBF" w:rsidP="00BE0D4A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создавать и преобразовывать информацию, представленную в виде текста, таблиц, рисунков;</w:t>
      </w:r>
    </w:p>
    <w:p w:rsidR="004F3CBF" w:rsidRPr="00BE0D4A" w:rsidRDefault="004F3CBF" w:rsidP="00BE0D4A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владеть основами компьютерной грамотности;</w:t>
      </w:r>
    </w:p>
    <w:p w:rsidR="004F3CBF" w:rsidRPr="00BE0D4A" w:rsidRDefault="004F3CBF" w:rsidP="00BE0D4A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использовать на практике полученны</w:t>
      </w:r>
      <w:r w:rsidR="00A70F1D">
        <w:rPr>
          <w:color w:val="000000"/>
          <w:sz w:val="24"/>
          <w:szCs w:val="24"/>
        </w:rPr>
        <w:t>е</w:t>
      </w:r>
      <w:r w:rsidRPr="00BE0D4A">
        <w:rPr>
          <w:color w:val="000000"/>
          <w:sz w:val="24"/>
          <w:szCs w:val="24"/>
        </w:rPr>
        <w:t xml:space="preserve"> знани</w:t>
      </w:r>
      <w:r w:rsidR="00A70F1D">
        <w:rPr>
          <w:color w:val="000000"/>
          <w:sz w:val="24"/>
          <w:szCs w:val="24"/>
        </w:rPr>
        <w:t>я</w:t>
      </w:r>
      <w:r w:rsidRPr="00BE0D4A">
        <w:rPr>
          <w:color w:val="000000"/>
          <w:sz w:val="24"/>
          <w:szCs w:val="24"/>
        </w:rPr>
        <w:t xml:space="preserve"> в виде докладов, программ, реш</w:t>
      </w:r>
      <w:r w:rsidR="00A70F1D">
        <w:rPr>
          <w:color w:val="000000"/>
          <w:sz w:val="24"/>
          <w:szCs w:val="24"/>
        </w:rPr>
        <w:t>ать</w:t>
      </w:r>
      <w:r w:rsidRPr="00BE0D4A">
        <w:rPr>
          <w:color w:val="000000"/>
          <w:sz w:val="24"/>
          <w:szCs w:val="24"/>
        </w:rPr>
        <w:t xml:space="preserve"> поставленны</w:t>
      </w:r>
      <w:r w:rsidR="00A70F1D">
        <w:rPr>
          <w:color w:val="000000"/>
          <w:sz w:val="24"/>
          <w:szCs w:val="24"/>
        </w:rPr>
        <w:t>е</w:t>
      </w:r>
      <w:r w:rsidRPr="00BE0D4A">
        <w:rPr>
          <w:color w:val="000000"/>
          <w:sz w:val="24"/>
          <w:szCs w:val="24"/>
        </w:rPr>
        <w:t xml:space="preserve"> задач</w:t>
      </w:r>
      <w:r w:rsidR="00A70F1D">
        <w:rPr>
          <w:color w:val="000000"/>
          <w:sz w:val="24"/>
          <w:szCs w:val="24"/>
        </w:rPr>
        <w:t>и</w:t>
      </w:r>
      <w:r w:rsidRPr="00BE0D4A">
        <w:rPr>
          <w:color w:val="000000"/>
          <w:sz w:val="24"/>
          <w:szCs w:val="24"/>
        </w:rPr>
        <w:t>;</w:t>
      </w:r>
    </w:p>
    <w:p w:rsidR="004F3CBF" w:rsidRPr="00BE0D4A" w:rsidRDefault="004F3CBF" w:rsidP="00BE0D4A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BE0D4A">
        <w:rPr>
          <w:color w:val="000000"/>
          <w:sz w:val="24"/>
          <w:szCs w:val="24"/>
        </w:rPr>
        <w:t>готовить к защите и защищать небольшие проекты по заданной теме;</w:t>
      </w:r>
    </w:p>
    <w:p w:rsidR="00747627" w:rsidRPr="00BE0D4A" w:rsidRDefault="004F3CBF" w:rsidP="00BE0D4A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BE0D4A">
        <w:rPr>
          <w:sz w:val="24"/>
          <w:szCs w:val="24"/>
        </w:rPr>
        <w:t>п</w:t>
      </w:r>
      <w:r w:rsidR="00747627" w:rsidRPr="00BE0D4A">
        <w:rPr>
          <w:sz w:val="24"/>
          <w:szCs w:val="24"/>
        </w:rPr>
        <w:t>ридерживаться этических правил и норм, применяемых при работе с информац</w:t>
      </w:r>
      <w:r w:rsidR="00747627" w:rsidRPr="00BE0D4A">
        <w:rPr>
          <w:sz w:val="24"/>
          <w:szCs w:val="24"/>
        </w:rPr>
        <w:t>и</w:t>
      </w:r>
      <w:r w:rsidR="00747627" w:rsidRPr="00BE0D4A">
        <w:rPr>
          <w:sz w:val="24"/>
          <w:szCs w:val="24"/>
        </w:rPr>
        <w:t>ей, применять правила безопасного поведения при работе с компьютерами.</w:t>
      </w:r>
    </w:p>
    <w:p w:rsidR="00747627" w:rsidRPr="00BE0D4A" w:rsidRDefault="00747627" w:rsidP="00BE0D4A">
      <w:pPr>
        <w:pStyle w:val="1"/>
        <w:ind w:firstLine="709"/>
        <w:jc w:val="center"/>
        <w:rPr>
          <w:b/>
          <w:szCs w:val="24"/>
        </w:rPr>
      </w:pPr>
      <w:r w:rsidRPr="00BE0D4A">
        <w:rPr>
          <w:b/>
          <w:szCs w:val="24"/>
        </w:rPr>
        <w:t>Формы и средства контроля, оценки и фиксации результатов</w:t>
      </w:r>
    </w:p>
    <w:p w:rsidR="00747627" w:rsidRPr="00BE0D4A" w:rsidRDefault="00747627" w:rsidP="00BE0D4A">
      <w:pPr>
        <w:jc w:val="both"/>
        <w:rPr>
          <w:sz w:val="24"/>
          <w:szCs w:val="24"/>
        </w:rPr>
      </w:pPr>
      <w:r w:rsidRPr="00BE0D4A">
        <w:rPr>
          <w:b/>
          <w:sz w:val="24"/>
          <w:szCs w:val="24"/>
        </w:rPr>
        <w:t xml:space="preserve">         Форма подведения итогов</w:t>
      </w:r>
      <w:r w:rsidRPr="00BE0D4A">
        <w:rPr>
          <w:sz w:val="24"/>
          <w:szCs w:val="24"/>
        </w:rPr>
        <w:t xml:space="preserve"> реализации</w:t>
      </w:r>
      <w:r w:rsidR="001E6E91">
        <w:rPr>
          <w:sz w:val="24"/>
          <w:szCs w:val="24"/>
        </w:rPr>
        <w:t xml:space="preserve"> </w:t>
      </w:r>
      <w:r w:rsidRPr="00BE0D4A">
        <w:rPr>
          <w:sz w:val="24"/>
          <w:szCs w:val="24"/>
        </w:rPr>
        <w:t>програм</w:t>
      </w:r>
      <w:r w:rsidR="0092415D">
        <w:rPr>
          <w:sz w:val="24"/>
          <w:szCs w:val="24"/>
        </w:rPr>
        <w:t>мы «Мир информатики</w:t>
      </w:r>
      <w:r w:rsidRPr="00BE0D4A">
        <w:rPr>
          <w:sz w:val="24"/>
          <w:szCs w:val="24"/>
        </w:rPr>
        <w:t>» – игры, с</w:t>
      </w:r>
      <w:r w:rsidRPr="00BE0D4A">
        <w:rPr>
          <w:sz w:val="24"/>
          <w:szCs w:val="24"/>
        </w:rPr>
        <w:t>о</w:t>
      </w:r>
      <w:r w:rsidRPr="00BE0D4A">
        <w:rPr>
          <w:sz w:val="24"/>
          <w:szCs w:val="24"/>
        </w:rPr>
        <w:t>ревнования, конкурсы</w:t>
      </w:r>
      <w:r w:rsidR="00B059B4" w:rsidRPr="00BE0D4A">
        <w:rPr>
          <w:sz w:val="24"/>
          <w:szCs w:val="24"/>
        </w:rPr>
        <w:t>,</w:t>
      </w:r>
      <w:r w:rsidR="005E16D7">
        <w:rPr>
          <w:sz w:val="24"/>
          <w:szCs w:val="24"/>
        </w:rPr>
        <w:t xml:space="preserve"> </w:t>
      </w:r>
      <w:r w:rsidRPr="00BE0D4A">
        <w:rPr>
          <w:sz w:val="24"/>
          <w:szCs w:val="24"/>
        </w:rPr>
        <w:t>м</w:t>
      </w:r>
      <w:r w:rsidR="00B059B4" w:rsidRPr="00BE0D4A">
        <w:rPr>
          <w:sz w:val="24"/>
          <w:szCs w:val="24"/>
        </w:rPr>
        <w:t>арафон, защита проекта.</w:t>
      </w:r>
    </w:p>
    <w:p w:rsidR="00747627" w:rsidRPr="00BE0D4A" w:rsidRDefault="00747627" w:rsidP="00BE0D4A">
      <w:pPr>
        <w:shd w:val="clear" w:color="auto" w:fill="FFFFFF"/>
        <w:jc w:val="center"/>
        <w:rPr>
          <w:b/>
          <w:color w:val="000000"/>
          <w:sz w:val="24"/>
          <w:szCs w:val="24"/>
          <w:lang w:eastAsia="ar-SA"/>
        </w:rPr>
      </w:pPr>
      <w:r w:rsidRPr="00BE0D4A">
        <w:rPr>
          <w:b/>
          <w:color w:val="000000"/>
          <w:sz w:val="24"/>
          <w:szCs w:val="24"/>
          <w:lang w:eastAsia="ar-SA"/>
        </w:rPr>
        <w:t>Способы контроля:</w:t>
      </w:r>
    </w:p>
    <w:p w:rsidR="00747627" w:rsidRPr="00BE0D4A" w:rsidRDefault="00747627" w:rsidP="00BE0D4A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pacing w:val="-4"/>
          <w:sz w:val="24"/>
          <w:szCs w:val="24"/>
          <w:lang w:eastAsia="ar-SA"/>
        </w:rPr>
      </w:pPr>
      <w:r w:rsidRPr="00BE0D4A">
        <w:rPr>
          <w:color w:val="000000"/>
          <w:sz w:val="24"/>
          <w:szCs w:val="24"/>
          <w:lang w:eastAsia="ar-SA"/>
        </w:rPr>
        <w:t>устный опрос</w:t>
      </w:r>
      <w:r w:rsidRPr="00BE0D4A">
        <w:rPr>
          <w:color w:val="000000"/>
          <w:spacing w:val="-4"/>
          <w:sz w:val="24"/>
          <w:szCs w:val="24"/>
          <w:lang w:eastAsia="ar-SA"/>
        </w:rPr>
        <w:t xml:space="preserve">;  </w:t>
      </w:r>
    </w:p>
    <w:p w:rsidR="00747627" w:rsidRPr="00BE0D4A" w:rsidRDefault="00747627" w:rsidP="00BE0D4A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pacing w:val="-4"/>
          <w:sz w:val="24"/>
          <w:szCs w:val="24"/>
          <w:lang w:eastAsia="ar-SA"/>
        </w:rPr>
      </w:pPr>
      <w:r w:rsidRPr="00BE0D4A">
        <w:rPr>
          <w:color w:val="000000"/>
          <w:spacing w:val="-4"/>
          <w:sz w:val="24"/>
          <w:szCs w:val="24"/>
          <w:lang w:eastAsia="ar-SA"/>
        </w:rPr>
        <w:t>комбинированный опрос;</w:t>
      </w:r>
    </w:p>
    <w:p w:rsidR="00747627" w:rsidRPr="00BE0D4A" w:rsidRDefault="00747627" w:rsidP="00BE0D4A">
      <w:pPr>
        <w:numPr>
          <w:ilvl w:val="0"/>
          <w:numId w:val="10"/>
        </w:numPr>
        <w:shd w:val="clear" w:color="auto" w:fill="FFFFFF"/>
        <w:ind w:left="0"/>
        <w:jc w:val="both"/>
        <w:rPr>
          <w:sz w:val="24"/>
          <w:szCs w:val="24"/>
        </w:rPr>
      </w:pPr>
      <w:r w:rsidRPr="00BE0D4A">
        <w:rPr>
          <w:color w:val="000000"/>
          <w:spacing w:val="-4"/>
          <w:sz w:val="24"/>
          <w:szCs w:val="24"/>
          <w:lang w:eastAsia="ar-SA"/>
        </w:rPr>
        <w:t xml:space="preserve">проверка </w:t>
      </w:r>
      <w:r w:rsidR="00B059B4" w:rsidRPr="00BE0D4A">
        <w:rPr>
          <w:color w:val="000000"/>
          <w:spacing w:val="4"/>
          <w:sz w:val="24"/>
          <w:szCs w:val="24"/>
          <w:lang w:eastAsia="ar-SA"/>
        </w:rPr>
        <w:t>самостоятельной работы;</w:t>
      </w:r>
    </w:p>
    <w:p w:rsidR="00747627" w:rsidRPr="00BE0D4A" w:rsidRDefault="00747627" w:rsidP="00BE0D4A">
      <w:pPr>
        <w:numPr>
          <w:ilvl w:val="0"/>
          <w:numId w:val="10"/>
        </w:numPr>
        <w:shd w:val="clear" w:color="auto" w:fill="FFFFFF"/>
        <w:ind w:left="0"/>
        <w:jc w:val="both"/>
        <w:rPr>
          <w:sz w:val="24"/>
          <w:szCs w:val="24"/>
        </w:rPr>
      </w:pPr>
      <w:r w:rsidRPr="00BE0D4A">
        <w:rPr>
          <w:sz w:val="24"/>
          <w:szCs w:val="24"/>
        </w:rPr>
        <w:lastRenderedPageBreak/>
        <w:t>игры</w:t>
      </w:r>
      <w:r w:rsidR="00B059B4" w:rsidRPr="00BE0D4A">
        <w:rPr>
          <w:sz w:val="24"/>
          <w:szCs w:val="24"/>
        </w:rPr>
        <w:t>;</w:t>
      </w:r>
    </w:p>
    <w:p w:rsidR="00747627" w:rsidRPr="00BE0D4A" w:rsidRDefault="00747627" w:rsidP="00BE0D4A">
      <w:pPr>
        <w:numPr>
          <w:ilvl w:val="0"/>
          <w:numId w:val="10"/>
        </w:numPr>
        <w:shd w:val="clear" w:color="auto" w:fill="FFFFFF"/>
        <w:ind w:left="0"/>
        <w:jc w:val="both"/>
        <w:rPr>
          <w:rStyle w:val="FontStyle21"/>
          <w:sz w:val="24"/>
          <w:szCs w:val="24"/>
        </w:rPr>
      </w:pPr>
      <w:r w:rsidRPr="00BE0D4A">
        <w:rPr>
          <w:sz w:val="24"/>
          <w:szCs w:val="24"/>
        </w:rPr>
        <w:t>защита проектов</w:t>
      </w:r>
    </w:p>
    <w:p w:rsidR="00747627" w:rsidRPr="00BE0D4A" w:rsidRDefault="00747627" w:rsidP="00BE0D4A">
      <w:pPr>
        <w:pStyle w:val="1"/>
        <w:rPr>
          <w:szCs w:val="24"/>
        </w:rPr>
      </w:pPr>
    </w:p>
    <w:p w:rsidR="00517E9E" w:rsidRPr="00BE0D4A" w:rsidRDefault="00747627" w:rsidP="001E6E91">
      <w:pPr>
        <w:pStyle w:val="a5"/>
        <w:ind w:firstLine="567"/>
        <w:jc w:val="both"/>
      </w:pPr>
      <w:r w:rsidRPr="00BE0D4A">
        <w:t xml:space="preserve">Система оценивания – </w:t>
      </w:r>
      <w:proofErr w:type="spellStart"/>
      <w:r w:rsidRPr="00BE0D4A">
        <w:t>безотметочная</w:t>
      </w:r>
      <w:proofErr w:type="spellEnd"/>
      <w:r w:rsidRPr="00BE0D4A">
        <w:t>. Используется только словесная оценка дост</w:t>
      </w:r>
      <w:r w:rsidRPr="00BE0D4A">
        <w:t>и</w:t>
      </w:r>
      <w:r w:rsidRPr="00BE0D4A">
        <w:t>же</w:t>
      </w:r>
      <w:r w:rsidR="00517E9E" w:rsidRPr="00BE0D4A">
        <w:t>ний учащихся.</w:t>
      </w:r>
    </w:p>
    <w:p w:rsidR="00747627" w:rsidRPr="00BE0D4A" w:rsidRDefault="00747627" w:rsidP="00BE0D4A">
      <w:pPr>
        <w:pStyle w:val="1"/>
        <w:ind w:firstLine="709"/>
        <w:jc w:val="center"/>
        <w:rPr>
          <w:b/>
          <w:szCs w:val="24"/>
        </w:rPr>
      </w:pPr>
      <w:r w:rsidRPr="00BE0D4A">
        <w:rPr>
          <w:b/>
          <w:szCs w:val="24"/>
        </w:rPr>
        <w:t xml:space="preserve">Материально-техническое обеспечение </w:t>
      </w:r>
      <w:r w:rsidR="0063367C">
        <w:rPr>
          <w:b/>
          <w:szCs w:val="24"/>
        </w:rPr>
        <w:t>программы</w:t>
      </w:r>
    </w:p>
    <w:p w:rsidR="00747627" w:rsidRPr="00BE0D4A" w:rsidRDefault="00747627" w:rsidP="00BE0D4A">
      <w:pPr>
        <w:pStyle w:val="1"/>
        <w:ind w:firstLine="709"/>
        <w:jc w:val="center"/>
        <w:rPr>
          <w:szCs w:val="24"/>
        </w:rPr>
      </w:pPr>
    </w:p>
    <w:p w:rsidR="00747627" w:rsidRPr="00BE0D4A" w:rsidRDefault="00747627" w:rsidP="00BE0D4A">
      <w:pPr>
        <w:pStyle w:val="1"/>
        <w:ind w:firstLine="709"/>
        <w:rPr>
          <w:szCs w:val="24"/>
        </w:rPr>
      </w:pPr>
      <w:r w:rsidRPr="00BE0D4A">
        <w:rPr>
          <w:b/>
          <w:i/>
          <w:szCs w:val="24"/>
        </w:rPr>
        <w:t>I.  Технические средства обучения:</w:t>
      </w:r>
    </w:p>
    <w:p w:rsidR="00747627" w:rsidRPr="00BE0D4A" w:rsidRDefault="00747627" w:rsidP="00BE0D4A">
      <w:pPr>
        <w:pStyle w:val="1"/>
        <w:ind w:firstLine="709"/>
        <w:rPr>
          <w:szCs w:val="24"/>
        </w:rPr>
      </w:pPr>
      <w:r w:rsidRPr="00BE0D4A">
        <w:rPr>
          <w:szCs w:val="24"/>
        </w:rPr>
        <w:t>1)</w:t>
      </w:r>
      <w:r w:rsidR="0092415D">
        <w:rPr>
          <w:szCs w:val="24"/>
        </w:rPr>
        <w:t xml:space="preserve"> компьютер</w:t>
      </w:r>
      <w:r w:rsidRPr="00BE0D4A">
        <w:rPr>
          <w:szCs w:val="24"/>
        </w:rPr>
        <w:t>;</w:t>
      </w:r>
    </w:p>
    <w:p w:rsidR="00747627" w:rsidRPr="00BE0D4A" w:rsidRDefault="00747627" w:rsidP="00BE0D4A">
      <w:pPr>
        <w:pStyle w:val="1"/>
        <w:ind w:firstLine="709"/>
        <w:rPr>
          <w:szCs w:val="24"/>
        </w:rPr>
      </w:pPr>
      <w:r w:rsidRPr="00BE0D4A">
        <w:rPr>
          <w:szCs w:val="24"/>
        </w:rPr>
        <w:t xml:space="preserve">2) </w:t>
      </w:r>
      <w:r w:rsidR="00517E9E" w:rsidRPr="00BE0D4A">
        <w:rPr>
          <w:szCs w:val="24"/>
        </w:rPr>
        <w:t>п</w:t>
      </w:r>
      <w:r w:rsidRPr="00BE0D4A">
        <w:rPr>
          <w:szCs w:val="24"/>
        </w:rPr>
        <w:t>роектор;</w:t>
      </w:r>
    </w:p>
    <w:p w:rsidR="00747627" w:rsidRPr="00BE0D4A" w:rsidRDefault="00747627" w:rsidP="00BE0D4A">
      <w:pPr>
        <w:pStyle w:val="1"/>
        <w:ind w:firstLine="709"/>
        <w:rPr>
          <w:szCs w:val="24"/>
        </w:rPr>
      </w:pPr>
      <w:r w:rsidRPr="00BE0D4A">
        <w:rPr>
          <w:szCs w:val="24"/>
        </w:rPr>
        <w:t xml:space="preserve">3) </w:t>
      </w:r>
      <w:r w:rsidR="00517E9E" w:rsidRPr="00BE0D4A">
        <w:rPr>
          <w:szCs w:val="24"/>
        </w:rPr>
        <w:t>сетевой п</w:t>
      </w:r>
      <w:r w:rsidRPr="00BE0D4A">
        <w:rPr>
          <w:szCs w:val="24"/>
        </w:rPr>
        <w:t>ринтер;</w:t>
      </w:r>
    </w:p>
    <w:p w:rsidR="00747627" w:rsidRPr="00BE0D4A" w:rsidRDefault="00747627" w:rsidP="00BE0D4A">
      <w:pPr>
        <w:pStyle w:val="1"/>
        <w:ind w:firstLine="709"/>
        <w:rPr>
          <w:szCs w:val="24"/>
        </w:rPr>
      </w:pPr>
      <w:r w:rsidRPr="00BE0D4A">
        <w:rPr>
          <w:szCs w:val="24"/>
        </w:rPr>
        <w:t xml:space="preserve">4) </w:t>
      </w:r>
      <w:r w:rsidR="00517E9E" w:rsidRPr="00BE0D4A">
        <w:rPr>
          <w:szCs w:val="24"/>
        </w:rPr>
        <w:t>у</w:t>
      </w:r>
      <w:r w:rsidRPr="00BE0D4A">
        <w:rPr>
          <w:szCs w:val="24"/>
        </w:rPr>
        <w:t xml:space="preserve">стройства вывода звуковой информации (колонки) для </w:t>
      </w:r>
      <w:r w:rsidR="005E16D7" w:rsidRPr="00BE0D4A">
        <w:rPr>
          <w:szCs w:val="24"/>
        </w:rPr>
        <w:t>озвучивания всего</w:t>
      </w:r>
      <w:r w:rsidRPr="00BE0D4A">
        <w:rPr>
          <w:szCs w:val="24"/>
        </w:rPr>
        <w:t xml:space="preserve">     класса</w:t>
      </w:r>
      <w:r w:rsidR="00517E9E" w:rsidRPr="00BE0D4A">
        <w:rPr>
          <w:szCs w:val="24"/>
        </w:rPr>
        <w:t>;</w:t>
      </w:r>
    </w:p>
    <w:p w:rsidR="00747627" w:rsidRPr="00BE0D4A" w:rsidRDefault="00747627" w:rsidP="00BE0D4A">
      <w:pPr>
        <w:pStyle w:val="1"/>
        <w:ind w:firstLine="709"/>
        <w:rPr>
          <w:szCs w:val="24"/>
        </w:rPr>
      </w:pPr>
      <w:r w:rsidRPr="00BE0D4A">
        <w:rPr>
          <w:szCs w:val="24"/>
        </w:rPr>
        <w:t xml:space="preserve">5) </w:t>
      </w:r>
      <w:r w:rsidR="00517E9E" w:rsidRPr="00BE0D4A">
        <w:rPr>
          <w:szCs w:val="24"/>
        </w:rPr>
        <w:t>интерактивная доска.</w:t>
      </w:r>
    </w:p>
    <w:p w:rsidR="00747627" w:rsidRPr="00BE0D4A" w:rsidRDefault="00747627" w:rsidP="00BE0D4A">
      <w:pPr>
        <w:pStyle w:val="1"/>
        <w:ind w:firstLine="709"/>
        <w:rPr>
          <w:szCs w:val="24"/>
        </w:rPr>
      </w:pPr>
      <w:r w:rsidRPr="00BE0D4A">
        <w:rPr>
          <w:b/>
          <w:i/>
          <w:szCs w:val="24"/>
        </w:rPr>
        <w:t>II</w:t>
      </w:r>
      <w:r w:rsidR="005E16D7" w:rsidRPr="00BE0D4A">
        <w:rPr>
          <w:b/>
          <w:i/>
          <w:szCs w:val="24"/>
        </w:rPr>
        <w:t>. Программные</w:t>
      </w:r>
      <w:r w:rsidRPr="00BE0D4A">
        <w:rPr>
          <w:b/>
          <w:i/>
          <w:szCs w:val="24"/>
        </w:rPr>
        <w:t xml:space="preserve"> средства:</w:t>
      </w:r>
    </w:p>
    <w:p w:rsidR="00747627" w:rsidRPr="00BE0D4A" w:rsidRDefault="00747627" w:rsidP="001E6E91">
      <w:pPr>
        <w:pStyle w:val="1"/>
        <w:ind w:left="709"/>
        <w:rPr>
          <w:szCs w:val="24"/>
        </w:rPr>
      </w:pPr>
      <w:r w:rsidRPr="00BE0D4A">
        <w:rPr>
          <w:szCs w:val="24"/>
        </w:rPr>
        <w:t xml:space="preserve">Операционная система </w:t>
      </w:r>
      <w:proofErr w:type="spellStart"/>
      <w:r w:rsidRPr="00BE0D4A">
        <w:rPr>
          <w:szCs w:val="24"/>
        </w:rPr>
        <w:t>Windows</w:t>
      </w:r>
      <w:proofErr w:type="spellEnd"/>
      <w:r w:rsidRPr="00BE0D4A">
        <w:rPr>
          <w:szCs w:val="24"/>
        </w:rPr>
        <w:t xml:space="preserve"> </w:t>
      </w:r>
      <w:r w:rsidR="001E6E91">
        <w:rPr>
          <w:szCs w:val="24"/>
        </w:rPr>
        <w:t>10</w:t>
      </w:r>
    </w:p>
    <w:p w:rsidR="00BF2F79" w:rsidRDefault="00BF2F79" w:rsidP="00BF2F79">
      <w:pPr>
        <w:pStyle w:val="c12"/>
        <w:spacing w:before="0" w:beforeAutospacing="0" w:after="0" w:afterAutospacing="0" w:line="225" w:lineRule="atLeast"/>
        <w:jc w:val="center"/>
        <w:rPr>
          <w:rStyle w:val="c5"/>
          <w:b/>
          <w:bCs/>
          <w:sz w:val="28"/>
          <w:szCs w:val="28"/>
        </w:rPr>
      </w:pPr>
    </w:p>
    <w:p w:rsidR="00BF2F79" w:rsidRPr="00673CF4" w:rsidRDefault="00673CF4" w:rsidP="00BF2F79">
      <w:pPr>
        <w:pStyle w:val="c12"/>
        <w:spacing w:before="0" w:beforeAutospacing="0" w:after="0" w:afterAutospacing="0" w:line="225" w:lineRule="atLeast"/>
        <w:jc w:val="center"/>
        <w:rPr>
          <w:rStyle w:val="c5"/>
          <w:b/>
          <w:bCs/>
          <w:sz w:val="28"/>
          <w:szCs w:val="28"/>
        </w:rPr>
      </w:pPr>
      <w:r w:rsidRPr="00673CF4">
        <w:rPr>
          <w:rStyle w:val="c5"/>
          <w:b/>
          <w:bCs/>
          <w:sz w:val="28"/>
          <w:szCs w:val="28"/>
        </w:rPr>
        <w:t>Содержание</w:t>
      </w:r>
    </w:p>
    <w:p w:rsidR="00BF2F79" w:rsidRDefault="00BF2F79" w:rsidP="00BF2F79">
      <w:pPr>
        <w:pStyle w:val="c12"/>
        <w:spacing w:before="0" w:beforeAutospacing="0" w:after="0" w:afterAutospacing="0" w:line="225" w:lineRule="atLeast"/>
        <w:jc w:val="center"/>
        <w:rPr>
          <w:rStyle w:val="c5"/>
          <w:b/>
          <w:bCs/>
          <w:sz w:val="28"/>
          <w:szCs w:val="28"/>
        </w:rPr>
      </w:pPr>
    </w:p>
    <w:tbl>
      <w:tblPr>
        <w:tblStyle w:val="a8"/>
        <w:tblW w:w="7196" w:type="dxa"/>
        <w:tblLook w:val="04A0" w:firstRow="1" w:lastRow="0" w:firstColumn="1" w:lastColumn="0" w:noHBand="0" w:noVBand="1"/>
      </w:tblPr>
      <w:tblGrid>
        <w:gridCol w:w="6075"/>
        <w:gridCol w:w="1121"/>
      </w:tblGrid>
      <w:tr w:rsidR="0092415D" w:rsidRPr="00BF2F79" w:rsidTr="0092415D">
        <w:trPr>
          <w:trHeight w:val="276"/>
        </w:trPr>
        <w:tc>
          <w:tcPr>
            <w:tcW w:w="6075" w:type="dxa"/>
            <w:vMerge w:val="restart"/>
            <w:tcBorders>
              <w:right w:val="single" w:sz="4" w:space="0" w:color="auto"/>
            </w:tcBorders>
            <w:vAlign w:val="center"/>
          </w:tcPr>
          <w:p w:rsidR="0092415D" w:rsidRPr="00BF2F79" w:rsidRDefault="0092415D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/>
                <w:bCs/>
              </w:rPr>
            </w:pPr>
            <w:r w:rsidRPr="00BF2F79">
              <w:rPr>
                <w:rStyle w:val="c5"/>
                <w:b/>
                <w:bCs/>
              </w:rPr>
              <w:t>Учебная тема</w:t>
            </w:r>
          </w:p>
        </w:tc>
        <w:tc>
          <w:tcPr>
            <w:tcW w:w="1121" w:type="dxa"/>
            <w:vMerge w:val="restart"/>
            <w:tcBorders>
              <w:left w:val="single" w:sz="4" w:space="0" w:color="auto"/>
            </w:tcBorders>
            <w:vAlign w:val="center"/>
          </w:tcPr>
          <w:p w:rsidR="0092415D" w:rsidRPr="00BF2F79" w:rsidRDefault="0092415D" w:rsidP="0092415D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/>
                <w:bCs/>
              </w:rPr>
            </w:pPr>
          </w:p>
        </w:tc>
      </w:tr>
      <w:tr w:rsidR="0092415D" w:rsidRPr="00BF2F79" w:rsidTr="0092415D">
        <w:trPr>
          <w:trHeight w:val="276"/>
        </w:trPr>
        <w:tc>
          <w:tcPr>
            <w:tcW w:w="6075" w:type="dxa"/>
            <w:vMerge/>
            <w:tcBorders>
              <w:right w:val="single" w:sz="4" w:space="0" w:color="auto"/>
            </w:tcBorders>
            <w:vAlign w:val="center"/>
          </w:tcPr>
          <w:p w:rsidR="0092415D" w:rsidRPr="00BF2F79" w:rsidRDefault="0092415D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/>
                <w:bCs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</w:tcBorders>
            <w:vAlign w:val="center"/>
          </w:tcPr>
          <w:p w:rsidR="0092415D" w:rsidRPr="00BF2F79" w:rsidRDefault="0092415D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/>
                <w:bCs/>
              </w:rPr>
            </w:pPr>
          </w:p>
        </w:tc>
      </w:tr>
      <w:tr w:rsidR="0092415D" w:rsidRPr="00BF2F79" w:rsidTr="0092415D">
        <w:tc>
          <w:tcPr>
            <w:tcW w:w="6075" w:type="dxa"/>
            <w:tcBorders>
              <w:right w:val="single" w:sz="4" w:space="0" w:color="auto"/>
            </w:tcBorders>
            <w:vAlign w:val="center"/>
          </w:tcPr>
          <w:p w:rsidR="0092415D" w:rsidRPr="00BF2F79" w:rsidRDefault="0092415D" w:rsidP="00BF2F79">
            <w:pPr>
              <w:pStyle w:val="c12"/>
              <w:spacing w:before="0" w:beforeAutospacing="0" w:after="0" w:afterAutospacing="0" w:line="225" w:lineRule="atLeast"/>
              <w:rPr>
                <w:rStyle w:val="c5"/>
                <w:bCs/>
              </w:rPr>
            </w:pPr>
            <w:r w:rsidRPr="00BF2F79">
              <w:t>Основы компьютерной грамотности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92415D" w:rsidRPr="00BF2F79" w:rsidRDefault="00A452AB" w:rsidP="0092415D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>
              <w:rPr>
                <w:rStyle w:val="c5"/>
                <w:bCs/>
              </w:rPr>
              <w:t>7</w:t>
            </w:r>
          </w:p>
        </w:tc>
      </w:tr>
      <w:tr w:rsidR="0092415D" w:rsidRPr="00BF2F79" w:rsidTr="0092415D">
        <w:tc>
          <w:tcPr>
            <w:tcW w:w="6075" w:type="dxa"/>
            <w:tcBorders>
              <w:right w:val="single" w:sz="4" w:space="0" w:color="auto"/>
            </w:tcBorders>
            <w:vAlign w:val="center"/>
          </w:tcPr>
          <w:p w:rsidR="0092415D" w:rsidRPr="00BF2F79" w:rsidRDefault="0092415D" w:rsidP="00BF2F79">
            <w:pPr>
              <w:pStyle w:val="c12"/>
              <w:spacing w:before="0" w:beforeAutospacing="0" w:after="0" w:afterAutospacing="0" w:line="225" w:lineRule="atLeast"/>
            </w:pPr>
            <w:r w:rsidRPr="00BF2F79">
              <w:t xml:space="preserve">Работа в текстовом редакторе </w:t>
            </w:r>
            <w:r w:rsidRPr="00BF2F79">
              <w:rPr>
                <w:lang w:val="en-US"/>
              </w:rPr>
              <w:t>MSWord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92415D" w:rsidRPr="00BF2F79" w:rsidRDefault="00A452AB" w:rsidP="0092415D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>
              <w:rPr>
                <w:rStyle w:val="c5"/>
                <w:bCs/>
              </w:rPr>
              <w:t>17</w:t>
            </w:r>
          </w:p>
        </w:tc>
      </w:tr>
      <w:tr w:rsidR="0092415D" w:rsidRPr="00BF2F79" w:rsidTr="0092415D">
        <w:tc>
          <w:tcPr>
            <w:tcW w:w="6075" w:type="dxa"/>
            <w:tcBorders>
              <w:right w:val="single" w:sz="4" w:space="0" w:color="auto"/>
            </w:tcBorders>
            <w:vAlign w:val="center"/>
          </w:tcPr>
          <w:p w:rsidR="0092415D" w:rsidRPr="00BF2F79" w:rsidRDefault="0092415D" w:rsidP="00BF2F79">
            <w:pPr>
              <w:pStyle w:val="c12"/>
              <w:spacing w:before="0" w:beforeAutospacing="0" w:after="0" w:afterAutospacing="0" w:line="225" w:lineRule="atLeast"/>
            </w:pPr>
            <w:r w:rsidRPr="00BF2F79">
              <w:t xml:space="preserve">Работа с графическим редактором </w:t>
            </w:r>
            <w:proofErr w:type="spellStart"/>
            <w:r w:rsidRPr="00BF2F79">
              <w:rPr>
                <w:lang w:val="en-US"/>
              </w:rPr>
              <w:t>MSPaint</w:t>
            </w:r>
            <w:proofErr w:type="spellEnd"/>
            <w:r w:rsidRPr="00BF2F79">
              <w:t>.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92415D" w:rsidRPr="00BF2F79" w:rsidRDefault="0092415D" w:rsidP="0092415D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>
              <w:rPr>
                <w:rStyle w:val="c5"/>
                <w:bCs/>
              </w:rPr>
              <w:t>1</w:t>
            </w:r>
            <w:r w:rsidR="00A452AB">
              <w:rPr>
                <w:rStyle w:val="c5"/>
                <w:bCs/>
              </w:rPr>
              <w:t>3</w:t>
            </w:r>
          </w:p>
        </w:tc>
      </w:tr>
      <w:tr w:rsidR="0092415D" w:rsidRPr="00BF2F79" w:rsidTr="0092415D">
        <w:tc>
          <w:tcPr>
            <w:tcW w:w="6075" w:type="dxa"/>
            <w:tcBorders>
              <w:right w:val="single" w:sz="4" w:space="0" w:color="auto"/>
            </w:tcBorders>
          </w:tcPr>
          <w:p w:rsidR="0092415D" w:rsidRPr="00BF2F79" w:rsidRDefault="0092415D" w:rsidP="00BF2F79">
            <w:pPr>
              <w:rPr>
                <w:sz w:val="24"/>
                <w:szCs w:val="24"/>
              </w:rPr>
            </w:pPr>
            <w:r w:rsidRPr="00BF2F79">
              <w:rPr>
                <w:sz w:val="24"/>
                <w:szCs w:val="24"/>
              </w:rPr>
              <w:t xml:space="preserve">Работа с табличным редактором </w:t>
            </w:r>
            <w:r w:rsidRPr="00BF2F79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92415D" w:rsidRPr="00BF2F79" w:rsidRDefault="0092415D" w:rsidP="0092415D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>
              <w:rPr>
                <w:rStyle w:val="c5"/>
                <w:bCs/>
              </w:rPr>
              <w:t>16</w:t>
            </w:r>
          </w:p>
        </w:tc>
      </w:tr>
      <w:tr w:rsidR="0092415D" w:rsidRPr="00BF2F79" w:rsidTr="0092415D">
        <w:tc>
          <w:tcPr>
            <w:tcW w:w="6075" w:type="dxa"/>
            <w:tcBorders>
              <w:right w:val="single" w:sz="4" w:space="0" w:color="auto"/>
            </w:tcBorders>
            <w:vAlign w:val="center"/>
          </w:tcPr>
          <w:p w:rsidR="0092415D" w:rsidRPr="00BF2F79" w:rsidRDefault="0092415D" w:rsidP="00BF2F79">
            <w:pPr>
              <w:pStyle w:val="c12"/>
              <w:spacing w:before="0" w:beforeAutospacing="0" w:after="0" w:afterAutospacing="0" w:line="225" w:lineRule="atLeast"/>
            </w:pPr>
            <w:r w:rsidRPr="00BF2F79">
              <w:t xml:space="preserve">Работа в программе </w:t>
            </w:r>
            <w:proofErr w:type="spellStart"/>
            <w:r w:rsidRPr="00BF2F79">
              <w:rPr>
                <w:lang w:val="en-US"/>
              </w:rPr>
              <w:t>MSPowerPoint</w:t>
            </w:r>
            <w:proofErr w:type="spellEnd"/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92415D" w:rsidRPr="00BF2F79" w:rsidRDefault="00A452AB" w:rsidP="0092415D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>
              <w:rPr>
                <w:rStyle w:val="c5"/>
                <w:bCs/>
              </w:rPr>
              <w:t>19</w:t>
            </w:r>
          </w:p>
        </w:tc>
      </w:tr>
      <w:tr w:rsidR="00A452AB" w:rsidRPr="00BF2F79" w:rsidTr="0092415D">
        <w:tc>
          <w:tcPr>
            <w:tcW w:w="6075" w:type="dxa"/>
            <w:tcBorders>
              <w:right w:val="single" w:sz="4" w:space="0" w:color="auto"/>
            </w:tcBorders>
            <w:vAlign w:val="center"/>
          </w:tcPr>
          <w:p w:rsidR="00A452AB" w:rsidRPr="00BF2F79" w:rsidRDefault="00A452AB" w:rsidP="00BF2F79">
            <w:pPr>
              <w:pStyle w:val="c12"/>
              <w:spacing w:before="0" w:beforeAutospacing="0" w:after="0" w:afterAutospacing="0" w:line="225" w:lineRule="atLeast"/>
            </w:pPr>
            <w:r>
              <w:t>Резерв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A452AB" w:rsidRDefault="00A452AB" w:rsidP="0092415D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>
              <w:rPr>
                <w:rStyle w:val="c5"/>
                <w:bCs/>
              </w:rPr>
              <w:t>4</w:t>
            </w:r>
          </w:p>
        </w:tc>
      </w:tr>
      <w:tr w:rsidR="0092415D" w:rsidRPr="00BF2F79" w:rsidTr="0092415D">
        <w:tc>
          <w:tcPr>
            <w:tcW w:w="6075" w:type="dxa"/>
            <w:tcBorders>
              <w:right w:val="single" w:sz="4" w:space="0" w:color="auto"/>
            </w:tcBorders>
            <w:vAlign w:val="center"/>
          </w:tcPr>
          <w:p w:rsidR="0092415D" w:rsidRPr="00BF2F79" w:rsidRDefault="0092415D" w:rsidP="00BF2F79">
            <w:pPr>
              <w:pStyle w:val="c12"/>
              <w:spacing w:before="0" w:beforeAutospacing="0" w:after="0" w:afterAutospacing="0" w:line="225" w:lineRule="atLeast"/>
            </w:pPr>
            <w:r w:rsidRPr="00BF2F79">
              <w:t xml:space="preserve">Всего 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92415D" w:rsidRPr="00BF2F79" w:rsidRDefault="00A452AB" w:rsidP="0092415D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>
              <w:rPr>
                <w:rStyle w:val="c5"/>
                <w:bCs/>
              </w:rPr>
              <w:t>76</w:t>
            </w:r>
          </w:p>
        </w:tc>
      </w:tr>
    </w:tbl>
    <w:p w:rsidR="00747627" w:rsidRDefault="00747627" w:rsidP="00BE0D4A">
      <w:pPr>
        <w:pStyle w:val="1"/>
        <w:ind w:firstLine="709"/>
        <w:jc w:val="center"/>
        <w:rPr>
          <w:b/>
          <w:szCs w:val="24"/>
        </w:rPr>
      </w:pPr>
    </w:p>
    <w:p w:rsidR="00EB5C7F" w:rsidRDefault="00EB5C7F" w:rsidP="00BE0D4A">
      <w:pPr>
        <w:pStyle w:val="1"/>
        <w:ind w:firstLine="709"/>
        <w:jc w:val="center"/>
        <w:rPr>
          <w:b/>
          <w:szCs w:val="24"/>
        </w:rPr>
      </w:pPr>
    </w:p>
    <w:p w:rsidR="00EB5C7F" w:rsidRDefault="00EB5C7F" w:rsidP="00BE0D4A">
      <w:pPr>
        <w:pStyle w:val="1"/>
        <w:ind w:firstLine="709"/>
        <w:jc w:val="center"/>
        <w:rPr>
          <w:b/>
          <w:szCs w:val="24"/>
        </w:rPr>
      </w:pPr>
    </w:p>
    <w:p w:rsidR="006725A6" w:rsidRPr="006725A6" w:rsidRDefault="006725A6" w:rsidP="006725A6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6725A6">
        <w:rPr>
          <w:rFonts w:ascii="Times New Roman" w:hAnsi="Times New Roman" w:cs="Times New Roman"/>
          <w:i/>
          <w:sz w:val="24"/>
          <w:szCs w:val="24"/>
        </w:rPr>
        <w:t>Основы компьютерной грамотности</w:t>
      </w:r>
    </w:p>
    <w:p w:rsidR="006725A6" w:rsidRPr="006725A6" w:rsidRDefault="006725A6" w:rsidP="006725A6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25A6">
        <w:rPr>
          <w:rFonts w:ascii="Times New Roman" w:hAnsi="Times New Roman" w:cs="Times New Roman"/>
          <w:sz w:val="24"/>
          <w:szCs w:val="24"/>
        </w:rPr>
        <w:t>Правили поведения и техники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компьютерном кабинете </w:t>
      </w:r>
    </w:p>
    <w:p w:rsidR="006725A6" w:rsidRPr="006725A6" w:rsidRDefault="006725A6" w:rsidP="006725A6">
      <w:pPr>
        <w:pStyle w:val="ad"/>
        <w:rPr>
          <w:rFonts w:ascii="Times New Roman" w:hAnsi="Times New Roman" w:cs="Times New Roman"/>
          <w:sz w:val="24"/>
          <w:szCs w:val="24"/>
        </w:rPr>
      </w:pPr>
      <w:r w:rsidRPr="006725A6">
        <w:rPr>
          <w:rFonts w:ascii="Times New Roman" w:hAnsi="Times New Roman" w:cs="Times New Roman"/>
          <w:sz w:val="24"/>
          <w:szCs w:val="24"/>
        </w:rPr>
        <w:t>Знакомство с кабинетом, с правилами поведения в кабинете. Знакомство с компьютером и его основными устройствами, работа в компьютерной программе «Мир информатики »</w:t>
      </w:r>
    </w:p>
    <w:p w:rsidR="006725A6" w:rsidRDefault="006725A6" w:rsidP="006725A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6725A6" w:rsidRPr="006725A6" w:rsidRDefault="006725A6" w:rsidP="006725A6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6725A6">
        <w:rPr>
          <w:rFonts w:ascii="Times New Roman" w:hAnsi="Times New Roman" w:cs="Times New Roman"/>
          <w:i/>
          <w:sz w:val="24"/>
          <w:szCs w:val="24"/>
        </w:rPr>
        <w:t>Тексторый</w:t>
      </w:r>
      <w:proofErr w:type="spellEnd"/>
      <w:r w:rsidRPr="006725A6">
        <w:rPr>
          <w:rFonts w:ascii="Times New Roman" w:hAnsi="Times New Roman" w:cs="Times New Roman"/>
          <w:i/>
          <w:sz w:val="24"/>
          <w:szCs w:val="24"/>
        </w:rPr>
        <w:t xml:space="preserve"> редактор </w:t>
      </w:r>
      <w:r w:rsidRPr="006725A6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5A6" w:rsidRPr="006725A6" w:rsidRDefault="006725A6" w:rsidP="006725A6">
      <w:pPr>
        <w:pStyle w:val="ad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6725A6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с текстовым редактором </w:t>
      </w:r>
      <w:r w:rsidRPr="006725A6">
        <w:rPr>
          <w:rFonts w:ascii="Times New Roman" w:hAnsi="Times New Roman" w:cs="Times New Roman"/>
          <w:color w:val="333333"/>
          <w:sz w:val="24"/>
          <w:szCs w:val="24"/>
          <w:lang w:val="en-US"/>
        </w:rPr>
        <w:t>Word</w:t>
      </w:r>
      <w:r w:rsidRPr="006725A6">
        <w:rPr>
          <w:rFonts w:ascii="Times New Roman" w:hAnsi="Times New Roman" w:cs="Times New Roman"/>
          <w:color w:val="333333"/>
          <w:sz w:val="24"/>
          <w:szCs w:val="24"/>
        </w:rPr>
        <w:t>. Меню программы, основные возможности. Составление рефератов, поздравительных открыток, буклетов, брошюр, схем и компьютерных рисунков – схем.</w:t>
      </w:r>
    </w:p>
    <w:p w:rsidR="006725A6" w:rsidRDefault="006725A6" w:rsidP="006725A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6725A6" w:rsidRPr="006725A6" w:rsidRDefault="006725A6" w:rsidP="006725A6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6725A6">
        <w:rPr>
          <w:rFonts w:ascii="Times New Roman" w:hAnsi="Times New Roman" w:cs="Times New Roman"/>
          <w:i/>
          <w:sz w:val="24"/>
          <w:szCs w:val="24"/>
        </w:rPr>
        <w:t xml:space="preserve">      Графический редактор </w:t>
      </w:r>
      <w:r w:rsidRPr="006725A6">
        <w:rPr>
          <w:rFonts w:ascii="Times New Roman" w:hAnsi="Times New Roman" w:cs="Times New Roman"/>
          <w:i/>
          <w:sz w:val="24"/>
          <w:szCs w:val="24"/>
          <w:lang w:val="en-US"/>
        </w:rPr>
        <w:t>Paint</w:t>
      </w:r>
      <w:r w:rsidRPr="006725A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725A6" w:rsidRPr="006725A6" w:rsidRDefault="006725A6" w:rsidP="006725A6">
      <w:pPr>
        <w:pStyle w:val="ad"/>
        <w:rPr>
          <w:rFonts w:ascii="Times New Roman" w:hAnsi="Times New Roman" w:cs="Times New Roman"/>
          <w:sz w:val="24"/>
          <w:szCs w:val="24"/>
        </w:rPr>
      </w:pPr>
      <w:r w:rsidRPr="006725A6">
        <w:rPr>
          <w:rFonts w:ascii="Times New Roman" w:hAnsi="Times New Roman" w:cs="Times New Roman"/>
          <w:sz w:val="24"/>
          <w:szCs w:val="24"/>
        </w:rPr>
        <w:t>Знакомство с графическим редактором, его основными возможностями, инструментарием программы. Составление рисунков на заданные темы. Меню программы.</w:t>
      </w:r>
    </w:p>
    <w:p w:rsidR="006725A6" w:rsidRPr="006725A6" w:rsidRDefault="006725A6" w:rsidP="006725A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6725A6" w:rsidRPr="006725A6" w:rsidRDefault="006725A6" w:rsidP="006725A6">
      <w:pPr>
        <w:pStyle w:val="ad"/>
        <w:rPr>
          <w:color w:val="333333"/>
        </w:rPr>
      </w:pPr>
    </w:p>
    <w:p w:rsidR="006725A6" w:rsidRPr="006725A6" w:rsidRDefault="006725A6" w:rsidP="006725A6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spellStart"/>
      <w:r w:rsidRPr="006725A6">
        <w:rPr>
          <w:rFonts w:ascii="Times New Roman" w:hAnsi="Times New Roman" w:cs="Times New Roman"/>
          <w:i/>
          <w:sz w:val="24"/>
          <w:szCs w:val="24"/>
        </w:rPr>
        <w:t>Тексторый</w:t>
      </w:r>
      <w:proofErr w:type="spellEnd"/>
      <w:r w:rsidRPr="006725A6">
        <w:rPr>
          <w:rFonts w:ascii="Times New Roman" w:hAnsi="Times New Roman" w:cs="Times New Roman"/>
          <w:i/>
          <w:sz w:val="24"/>
          <w:szCs w:val="24"/>
        </w:rPr>
        <w:t xml:space="preserve"> редактор </w:t>
      </w:r>
      <w:proofErr w:type="spellStart"/>
      <w:r w:rsidR="00F97197" w:rsidRPr="00F97197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</w:p>
    <w:p w:rsidR="006725A6" w:rsidRPr="006725A6" w:rsidRDefault="006725A6" w:rsidP="006725A6">
      <w:pPr>
        <w:pStyle w:val="ad"/>
        <w:rPr>
          <w:rFonts w:ascii="Times New Roman" w:hAnsi="Times New Roman" w:cs="Times New Roman"/>
          <w:color w:val="333333"/>
          <w:sz w:val="24"/>
          <w:szCs w:val="24"/>
        </w:rPr>
      </w:pPr>
      <w:r w:rsidRPr="006725A6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Знакомство с текстовым редактором </w:t>
      </w:r>
      <w:r w:rsidRPr="006725A6">
        <w:rPr>
          <w:rFonts w:ascii="Times New Roman" w:hAnsi="Times New Roman" w:cs="Times New Roman"/>
          <w:color w:val="333333"/>
          <w:sz w:val="24"/>
          <w:szCs w:val="24"/>
          <w:lang w:val="en-US"/>
        </w:rPr>
        <w:t>Word</w:t>
      </w:r>
      <w:r w:rsidRPr="006725A6">
        <w:rPr>
          <w:rFonts w:ascii="Times New Roman" w:hAnsi="Times New Roman" w:cs="Times New Roman"/>
          <w:color w:val="333333"/>
          <w:sz w:val="24"/>
          <w:szCs w:val="24"/>
        </w:rPr>
        <w:t>. Меню программы, основные возможности. Составление рефератов, поздравительных открыток, буклетов, брошюр, схем и компьютерных рисунков – схем.</w:t>
      </w:r>
    </w:p>
    <w:p w:rsidR="006725A6" w:rsidRDefault="006725A6" w:rsidP="006725A6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6725A6" w:rsidRPr="006725A6" w:rsidRDefault="006725A6" w:rsidP="006725A6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</w:t>
      </w:r>
      <w:r w:rsidRPr="006725A6">
        <w:rPr>
          <w:rFonts w:ascii="Times New Roman" w:hAnsi="Times New Roman" w:cs="Times New Roman"/>
          <w:i/>
          <w:sz w:val="24"/>
          <w:szCs w:val="24"/>
        </w:rPr>
        <w:t xml:space="preserve">Редактор </w:t>
      </w:r>
      <w:r w:rsidRPr="006725A6">
        <w:rPr>
          <w:rFonts w:ascii="Times New Roman" w:hAnsi="Times New Roman" w:cs="Times New Roman"/>
          <w:i/>
          <w:sz w:val="24"/>
          <w:szCs w:val="24"/>
          <w:lang w:val="en-US"/>
        </w:rPr>
        <w:t>Power</w:t>
      </w:r>
      <w:r w:rsidRPr="006725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25A6">
        <w:rPr>
          <w:rFonts w:ascii="Times New Roman" w:hAnsi="Times New Roman" w:cs="Times New Roman"/>
          <w:i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725A6" w:rsidRPr="006725A6" w:rsidRDefault="006725A6" w:rsidP="006725A6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</w:t>
      </w:r>
      <w:r w:rsidRPr="006725A6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с редактором </w:t>
      </w:r>
      <w:r w:rsidRPr="006725A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6725A6">
        <w:rPr>
          <w:rFonts w:ascii="Times New Roman" w:hAnsi="Times New Roman" w:cs="Times New Roman"/>
          <w:sz w:val="24"/>
          <w:szCs w:val="24"/>
        </w:rPr>
        <w:t xml:space="preserve"> </w:t>
      </w:r>
      <w:r w:rsidRPr="006725A6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6725A6">
        <w:rPr>
          <w:rFonts w:ascii="Times New Roman" w:hAnsi="Times New Roman" w:cs="Times New Roman"/>
          <w:sz w:val="24"/>
          <w:szCs w:val="24"/>
        </w:rPr>
        <w:t xml:space="preserve">, меню программы, создание презентации на заданные темы, использование эффектов анимации, </w:t>
      </w:r>
      <w:proofErr w:type="spellStart"/>
      <w:r w:rsidRPr="006725A6">
        <w:rPr>
          <w:rFonts w:ascii="Times New Roman" w:hAnsi="Times New Roman" w:cs="Times New Roman"/>
          <w:sz w:val="24"/>
          <w:szCs w:val="24"/>
        </w:rPr>
        <w:t>гипперсылки</w:t>
      </w:r>
      <w:proofErr w:type="spellEnd"/>
      <w:r w:rsidRPr="006725A6">
        <w:rPr>
          <w:rFonts w:ascii="Times New Roman" w:hAnsi="Times New Roman" w:cs="Times New Roman"/>
          <w:sz w:val="24"/>
          <w:szCs w:val="24"/>
        </w:rPr>
        <w:t>.</w:t>
      </w:r>
    </w:p>
    <w:p w:rsidR="00EB5C7F" w:rsidRDefault="00EB5C7F" w:rsidP="00BE0D4A">
      <w:pPr>
        <w:pStyle w:val="1"/>
        <w:ind w:firstLine="709"/>
        <w:jc w:val="center"/>
        <w:rPr>
          <w:b/>
          <w:szCs w:val="24"/>
        </w:rPr>
      </w:pPr>
    </w:p>
    <w:p w:rsidR="00EB5C7F" w:rsidRDefault="00EB5C7F" w:rsidP="00BE0D4A">
      <w:pPr>
        <w:pStyle w:val="1"/>
        <w:ind w:firstLine="709"/>
        <w:jc w:val="center"/>
        <w:rPr>
          <w:b/>
          <w:szCs w:val="24"/>
        </w:rPr>
      </w:pPr>
    </w:p>
    <w:p w:rsidR="00EB5C7F" w:rsidRDefault="00EB5C7F" w:rsidP="00BE0D4A">
      <w:pPr>
        <w:pStyle w:val="1"/>
        <w:ind w:firstLine="709"/>
        <w:jc w:val="center"/>
        <w:rPr>
          <w:b/>
          <w:szCs w:val="24"/>
        </w:rPr>
      </w:pPr>
    </w:p>
    <w:p w:rsidR="00EB5C7F" w:rsidRPr="00BE0D4A" w:rsidRDefault="00EB5C7F" w:rsidP="00BE0D4A">
      <w:pPr>
        <w:pStyle w:val="1"/>
        <w:ind w:firstLine="709"/>
        <w:jc w:val="center"/>
        <w:rPr>
          <w:b/>
          <w:szCs w:val="24"/>
        </w:rPr>
      </w:pPr>
    </w:p>
    <w:p w:rsidR="00F20131" w:rsidRPr="00673CF4" w:rsidRDefault="00673CF4" w:rsidP="00BE0D4A">
      <w:pPr>
        <w:pStyle w:val="c12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r w:rsidRPr="00673CF4">
        <w:rPr>
          <w:rStyle w:val="c5"/>
          <w:b/>
          <w:bCs/>
          <w:sz w:val="28"/>
          <w:szCs w:val="28"/>
        </w:rPr>
        <w:t>Тематическое планирование</w:t>
      </w:r>
    </w:p>
    <w:p w:rsidR="00747627" w:rsidRPr="00BE0D4A" w:rsidRDefault="00747627" w:rsidP="00BE0D4A">
      <w:pPr>
        <w:pStyle w:val="1"/>
        <w:rPr>
          <w:b/>
          <w:szCs w:val="24"/>
        </w:rPr>
      </w:pPr>
    </w:p>
    <w:tbl>
      <w:tblPr>
        <w:tblStyle w:val="a8"/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5670"/>
        <w:gridCol w:w="1701"/>
        <w:gridCol w:w="1701"/>
      </w:tblGrid>
      <w:tr w:rsidR="00673CF4" w:rsidRPr="00BE0D4A" w:rsidTr="00673CF4">
        <w:trPr>
          <w:trHeight w:val="607"/>
        </w:trPr>
        <w:tc>
          <w:tcPr>
            <w:tcW w:w="993" w:type="dxa"/>
            <w:vAlign w:val="center"/>
            <w:hideMark/>
          </w:tcPr>
          <w:p w:rsidR="00673CF4" w:rsidRPr="00BE0D4A" w:rsidRDefault="00673CF4" w:rsidP="00673C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  <w:hideMark/>
          </w:tcPr>
          <w:p w:rsidR="00673CF4" w:rsidRPr="00BE0D4A" w:rsidRDefault="00673CF4" w:rsidP="00673CF4">
            <w:pPr>
              <w:jc w:val="center"/>
              <w:rPr>
                <w:sz w:val="24"/>
                <w:szCs w:val="24"/>
              </w:rPr>
            </w:pPr>
            <w:r w:rsidRPr="00BE0D4A">
              <w:rPr>
                <w:b/>
                <w:bCs/>
                <w:sz w:val="24"/>
                <w:szCs w:val="24"/>
              </w:rPr>
              <w:t>Наименование тем занятий</w:t>
            </w:r>
          </w:p>
        </w:tc>
        <w:tc>
          <w:tcPr>
            <w:tcW w:w="1701" w:type="dxa"/>
            <w:vAlign w:val="center"/>
          </w:tcPr>
          <w:p w:rsidR="00673CF4" w:rsidRPr="00BE0D4A" w:rsidRDefault="00673CF4" w:rsidP="00673C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план</w:t>
            </w:r>
          </w:p>
        </w:tc>
        <w:tc>
          <w:tcPr>
            <w:tcW w:w="1701" w:type="dxa"/>
            <w:vAlign w:val="center"/>
          </w:tcPr>
          <w:p w:rsidR="00673CF4" w:rsidRPr="00BE0D4A" w:rsidRDefault="00673CF4" w:rsidP="00673C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факт</w:t>
            </w:r>
          </w:p>
        </w:tc>
      </w:tr>
      <w:tr w:rsidR="00673CF4" w:rsidRPr="00BE0D4A" w:rsidTr="00673CF4">
        <w:tc>
          <w:tcPr>
            <w:tcW w:w="10065" w:type="dxa"/>
            <w:gridSpan w:val="4"/>
            <w:vAlign w:val="center"/>
          </w:tcPr>
          <w:p w:rsidR="00673CF4" w:rsidRPr="00BE0D4A" w:rsidRDefault="00673CF4" w:rsidP="00673CF4">
            <w:pPr>
              <w:jc w:val="center"/>
              <w:rPr>
                <w:sz w:val="24"/>
                <w:szCs w:val="24"/>
              </w:rPr>
            </w:pPr>
            <w:r w:rsidRPr="00673CF4">
              <w:rPr>
                <w:b/>
                <w:sz w:val="24"/>
                <w:szCs w:val="24"/>
              </w:rPr>
              <w:t>Основы компьютерной грамотности</w:t>
            </w: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Вводное занятие. Техника б</w:t>
            </w:r>
            <w:r>
              <w:rPr>
                <w:sz w:val="24"/>
                <w:szCs w:val="24"/>
              </w:rPr>
              <w:t xml:space="preserve">езопасности на занятиях кружка. </w:t>
            </w:r>
            <w:r w:rsidRPr="00BE0D4A">
              <w:rPr>
                <w:sz w:val="24"/>
                <w:szCs w:val="24"/>
              </w:rPr>
              <w:t>Знакомство с устройством комп</w:t>
            </w:r>
            <w:r>
              <w:rPr>
                <w:sz w:val="24"/>
                <w:szCs w:val="24"/>
              </w:rPr>
              <w:t>ьютера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01</w:t>
            </w:r>
            <w:r>
              <w:rPr>
                <w:kern w:val="1"/>
                <w:sz w:val="24"/>
                <w:szCs w:val="24"/>
              </w:rPr>
              <w:t>.09</w:t>
            </w:r>
            <w:r w:rsidRPr="00A63D49">
              <w:rPr>
                <w:kern w:val="1"/>
                <w:sz w:val="24"/>
                <w:szCs w:val="24"/>
              </w:rPr>
              <w:t>– 04.09.2020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Знакомство с устройством комп</w:t>
            </w:r>
            <w:r>
              <w:rPr>
                <w:sz w:val="24"/>
                <w:szCs w:val="24"/>
              </w:rPr>
              <w:t>ьютера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01</w:t>
            </w:r>
            <w:r>
              <w:rPr>
                <w:kern w:val="1"/>
                <w:sz w:val="24"/>
                <w:szCs w:val="24"/>
              </w:rPr>
              <w:t>.09</w:t>
            </w:r>
            <w:r w:rsidRPr="00A63D49">
              <w:rPr>
                <w:kern w:val="1"/>
                <w:sz w:val="24"/>
                <w:szCs w:val="24"/>
              </w:rPr>
              <w:t>– 04.09.2020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Знакомство с устройством комп</w:t>
            </w:r>
            <w:r>
              <w:rPr>
                <w:sz w:val="24"/>
                <w:szCs w:val="24"/>
              </w:rPr>
              <w:t>ьютера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07.09.– 11.09.2020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Правила жизни людей в мире информации.</w:t>
            </w:r>
            <w:r>
              <w:rPr>
                <w:sz w:val="24"/>
                <w:szCs w:val="24"/>
              </w:rPr>
              <w:t xml:space="preserve"> Оргте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ника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07.09.– 11.09.2020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Оргтехника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14.09.– 18.09.2020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rPr>
          <w:trHeight w:val="623"/>
        </w:trPr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Различные способы передачи информации (буква, </w:t>
            </w:r>
            <w:r>
              <w:rPr>
                <w:sz w:val="24"/>
                <w:szCs w:val="24"/>
              </w:rPr>
              <w:t>пиктограмма, иероглиф, рисунок)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14.09.– 18.09.2020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rPr>
          <w:trHeight w:val="623"/>
        </w:trPr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Различные способы передачи информации (буква, </w:t>
            </w:r>
            <w:r>
              <w:rPr>
                <w:sz w:val="24"/>
                <w:szCs w:val="24"/>
              </w:rPr>
              <w:t>пиктограмма, иероглиф, рисунок)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21.09.– 25.09.2020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F97197" w:rsidRPr="00BE0D4A" w:rsidTr="00F97197">
        <w:tc>
          <w:tcPr>
            <w:tcW w:w="10065" w:type="dxa"/>
            <w:gridSpan w:val="4"/>
            <w:vAlign w:val="center"/>
          </w:tcPr>
          <w:p w:rsidR="00F97197" w:rsidRPr="00F97197" w:rsidRDefault="00F97197" w:rsidP="00F97197">
            <w:pPr>
              <w:jc w:val="center"/>
              <w:rPr>
                <w:b/>
                <w:sz w:val="24"/>
                <w:szCs w:val="24"/>
              </w:rPr>
            </w:pPr>
            <w:r w:rsidRPr="00F97197">
              <w:rPr>
                <w:b/>
                <w:sz w:val="24"/>
                <w:szCs w:val="24"/>
              </w:rPr>
              <w:t xml:space="preserve">Работа в текстовом редакторе </w:t>
            </w:r>
            <w:r w:rsidRPr="00F97197">
              <w:rPr>
                <w:b/>
                <w:sz w:val="24"/>
                <w:szCs w:val="24"/>
                <w:lang w:val="en-US"/>
              </w:rPr>
              <w:t>MSWord</w:t>
            </w: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текстового документа</w:t>
            </w:r>
            <w:r>
              <w:rPr>
                <w:sz w:val="24"/>
                <w:szCs w:val="24"/>
              </w:rPr>
              <w:t>. Способы редакт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 текста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21.09.– 25.09.2020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Редактирование текста: выделение текста, к</w:t>
            </w:r>
            <w:r>
              <w:rPr>
                <w:sz w:val="24"/>
                <w:szCs w:val="24"/>
              </w:rPr>
              <w:t>опир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и перемещение текста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28.09.– 02.10.2020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Оформление текста: пр</w:t>
            </w:r>
            <w:r>
              <w:rPr>
                <w:sz w:val="24"/>
                <w:szCs w:val="24"/>
              </w:rPr>
              <w:t>именение шрифтов и их 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рибутов</w:t>
            </w:r>
            <w:r w:rsidRPr="00BE0D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28.09.– 02.10.2020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текста: выделение текста цветом</w:t>
            </w:r>
          </w:p>
        </w:tc>
        <w:tc>
          <w:tcPr>
            <w:tcW w:w="1701" w:type="dxa"/>
            <w:vAlign w:val="center"/>
          </w:tcPr>
          <w:p w:rsidR="002247CD" w:rsidRPr="00E40DFA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E40DFA">
              <w:rPr>
                <w:kern w:val="1"/>
                <w:sz w:val="24"/>
                <w:szCs w:val="24"/>
              </w:rPr>
              <w:t>05.10. - 09.10.2020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роверка орфографии и грамматики</w:t>
            </w:r>
          </w:p>
        </w:tc>
        <w:tc>
          <w:tcPr>
            <w:tcW w:w="1701" w:type="dxa"/>
            <w:vAlign w:val="center"/>
          </w:tcPr>
          <w:p w:rsidR="002247CD" w:rsidRPr="00E40DFA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E40DFA">
              <w:rPr>
                <w:kern w:val="1"/>
                <w:sz w:val="24"/>
                <w:szCs w:val="24"/>
              </w:rPr>
              <w:t>05.10. - 09.10.2020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Использование элементов рисован</w:t>
            </w:r>
            <w:r>
              <w:rPr>
                <w:sz w:val="24"/>
                <w:szCs w:val="24"/>
              </w:rPr>
              <w:t>ия (автофигуры, рисунки, клипы)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12.10.– 16.10.2020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Использование элементов рисован</w:t>
            </w:r>
            <w:r>
              <w:rPr>
                <w:sz w:val="24"/>
                <w:szCs w:val="24"/>
              </w:rPr>
              <w:t>ия (автофигуры, рисунки, клипы)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12.10.– 16.10.2020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Использование элементов рисования (надписи </w:t>
            </w:r>
            <w:r w:rsidRPr="00BE0D4A">
              <w:rPr>
                <w:sz w:val="24"/>
                <w:szCs w:val="24"/>
                <w:lang w:val="en-US"/>
              </w:rPr>
              <w:t>WordArt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19.10.– 23.10.2020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Использование элементов рисования (надписи </w:t>
            </w:r>
            <w:r w:rsidRPr="00BE0D4A">
              <w:rPr>
                <w:sz w:val="24"/>
                <w:szCs w:val="24"/>
                <w:lang w:val="en-US"/>
              </w:rPr>
              <w:t>WordArt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19.10.– 23.10.2020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 «Поздравител</w:t>
            </w:r>
            <w:r>
              <w:rPr>
                <w:sz w:val="24"/>
                <w:szCs w:val="24"/>
              </w:rPr>
              <w:t>ьная открытка «С днем рождения»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26.10</w:t>
            </w:r>
            <w:r>
              <w:rPr>
                <w:kern w:val="1"/>
                <w:sz w:val="24"/>
                <w:szCs w:val="24"/>
              </w:rPr>
              <w:t>.</w:t>
            </w:r>
            <w:r w:rsidRPr="00A63D49">
              <w:rPr>
                <w:kern w:val="1"/>
                <w:sz w:val="24"/>
                <w:szCs w:val="24"/>
              </w:rPr>
              <w:t>– 30.10.2020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Работа с таблицами: создание таблиц, ввод текста, форматирование текст</w:t>
            </w:r>
            <w:r>
              <w:rPr>
                <w:sz w:val="24"/>
                <w:szCs w:val="24"/>
              </w:rPr>
              <w:t>а, изменение направления текста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26.10</w:t>
            </w:r>
            <w:r>
              <w:rPr>
                <w:kern w:val="1"/>
                <w:sz w:val="24"/>
                <w:szCs w:val="24"/>
              </w:rPr>
              <w:t>.</w:t>
            </w:r>
            <w:r w:rsidRPr="00A63D49">
              <w:rPr>
                <w:kern w:val="1"/>
                <w:sz w:val="24"/>
                <w:szCs w:val="24"/>
              </w:rPr>
              <w:t>– 30.10.2020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Работа с таблицами: создание таблиц, ввод текста, форматирование текст</w:t>
            </w:r>
            <w:r>
              <w:rPr>
                <w:sz w:val="24"/>
                <w:szCs w:val="24"/>
              </w:rPr>
              <w:t>а, изменение направления текста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02.11.– 06.11.2020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Форматирование табл</w:t>
            </w:r>
            <w:r>
              <w:rPr>
                <w:sz w:val="24"/>
                <w:szCs w:val="24"/>
              </w:rPr>
              <w:t>иц: добавление границ и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ливки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02.11.– 06.11.2020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>ние проекта «Расписание уроков»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09.11.– 13.11.2020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проекта приглашение на праздник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09.11.– 13.11.2020</w:t>
            </w:r>
          </w:p>
        </w:tc>
        <w:tc>
          <w:tcPr>
            <w:tcW w:w="1701" w:type="dxa"/>
          </w:tcPr>
          <w:p w:rsidR="002247CD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собственного проекта</w:t>
            </w:r>
          </w:p>
        </w:tc>
        <w:tc>
          <w:tcPr>
            <w:tcW w:w="1701" w:type="dxa"/>
            <w:vAlign w:val="center"/>
          </w:tcPr>
          <w:p w:rsidR="002247CD" w:rsidRPr="008406F7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16.11.- 20.11.2020</w:t>
            </w:r>
          </w:p>
        </w:tc>
        <w:tc>
          <w:tcPr>
            <w:tcW w:w="1701" w:type="dxa"/>
          </w:tcPr>
          <w:p w:rsidR="002247CD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собственного проекта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>
              <w:rPr>
                <w:kern w:val="1"/>
                <w:sz w:val="24"/>
                <w:szCs w:val="24"/>
              </w:rPr>
              <w:t>16.11.- 20.11.2020</w:t>
            </w:r>
          </w:p>
        </w:tc>
        <w:tc>
          <w:tcPr>
            <w:tcW w:w="1701" w:type="dxa"/>
          </w:tcPr>
          <w:p w:rsidR="002247CD" w:rsidRDefault="002247CD" w:rsidP="002247CD">
            <w:pPr>
              <w:rPr>
                <w:sz w:val="24"/>
                <w:szCs w:val="24"/>
              </w:rPr>
            </w:pPr>
          </w:p>
        </w:tc>
      </w:tr>
      <w:tr w:rsidR="00F97197" w:rsidRPr="00BE0D4A" w:rsidTr="00F97197">
        <w:tc>
          <w:tcPr>
            <w:tcW w:w="10065" w:type="dxa"/>
            <w:gridSpan w:val="4"/>
            <w:vAlign w:val="center"/>
          </w:tcPr>
          <w:p w:rsidR="00F97197" w:rsidRPr="008E5262" w:rsidRDefault="00F97197" w:rsidP="00F97197">
            <w:pPr>
              <w:jc w:val="center"/>
              <w:rPr>
                <w:b/>
                <w:sz w:val="24"/>
                <w:szCs w:val="24"/>
              </w:rPr>
            </w:pPr>
            <w:r w:rsidRPr="00F97197">
              <w:rPr>
                <w:b/>
                <w:sz w:val="24"/>
                <w:szCs w:val="24"/>
              </w:rPr>
              <w:t xml:space="preserve">Работа с графическим редактором </w:t>
            </w:r>
            <w:proofErr w:type="spellStart"/>
            <w:r w:rsidRPr="00F97197">
              <w:rPr>
                <w:b/>
                <w:sz w:val="24"/>
                <w:szCs w:val="24"/>
                <w:lang w:val="en-US"/>
              </w:rPr>
              <w:t>MSPaint</w:t>
            </w:r>
            <w:proofErr w:type="spellEnd"/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DC0860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Работа с графическим редактором </w:t>
            </w:r>
            <w:r w:rsidRPr="00BE0D4A">
              <w:rPr>
                <w:sz w:val="24"/>
                <w:szCs w:val="24"/>
                <w:lang w:val="en-US"/>
              </w:rPr>
              <w:t>Paint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23.11.– 27.11.2020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Работа с графическим редактором </w:t>
            </w:r>
            <w:r w:rsidRPr="00BE0D4A">
              <w:rPr>
                <w:sz w:val="24"/>
                <w:szCs w:val="24"/>
                <w:lang w:val="en-US"/>
              </w:rPr>
              <w:t>Paint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23.11.– 27.11.2020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Работа с графическим редактором </w:t>
            </w:r>
            <w:r w:rsidRPr="00BE0D4A">
              <w:rPr>
                <w:sz w:val="24"/>
                <w:szCs w:val="24"/>
                <w:lang w:val="en-US"/>
              </w:rPr>
              <w:t>Paint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30.11.– 04.12.2020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 «Поздравит</w:t>
            </w:r>
            <w:r>
              <w:rPr>
                <w:sz w:val="24"/>
                <w:szCs w:val="24"/>
              </w:rPr>
              <w:t>ельная открытка «С Новым годом»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30.11.– 04.12.2020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rPr>
          <w:trHeight w:val="407"/>
        </w:trPr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Редактирование объектов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07.12.– 11.12.2020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rPr>
          <w:trHeight w:val="407"/>
        </w:trPr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цвета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07.12.– 11.12.2020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онструирование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14.12.– 18.12.2020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онструирование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14.12.– 18.12.2020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>мини-проекта «Волшебница-зима»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21.12.– 25.12.2020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мини-проекта «Волшебница-зима»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21.12.– 25.12.2020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  «Поздравительная 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 «День защитника Отечества»</w:t>
            </w:r>
          </w:p>
        </w:tc>
        <w:tc>
          <w:tcPr>
            <w:tcW w:w="1701" w:type="dxa"/>
            <w:vAlign w:val="center"/>
          </w:tcPr>
          <w:p w:rsidR="002247CD" w:rsidRPr="008406F7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8406F7">
              <w:rPr>
                <w:kern w:val="1"/>
                <w:sz w:val="24"/>
                <w:szCs w:val="24"/>
              </w:rPr>
              <w:t>28.12.- 31.12.2020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  «Поздравительная 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 «День защитника Отечества»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8406F7">
              <w:rPr>
                <w:kern w:val="1"/>
                <w:sz w:val="24"/>
                <w:szCs w:val="24"/>
              </w:rPr>
              <w:t>28.12.- 31.12.2020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собственного проекта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11.01.– 15.01.2021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F97197" w:rsidRPr="00BE0D4A" w:rsidTr="00F97197">
        <w:tc>
          <w:tcPr>
            <w:tcW w:w="10065" w:type="dxa"/>
            <w:gridSpan w:val="4"/>
            <w:vAlign w:val="center"/>
          </w:tcPr>
          <w:p w:rsidR="00F97197" w:rsidRPr="00F97197" w:rsidRDefault="00F97197" w:rsidP="00F97197">
            <w:pPr>
              <w:jc w:val="center"/>
              <w:rPr>
                <w:b/>
                <w:sz w:val="24"/>
                <w:szCs w:val="24"/>
              </w:rPr>
            </w:pPr>
            <w:r w:rsidRPr="00F97197">
              <w:rPr>
                <w:b/>
                <w:sz w:val="24"/>
                <w:szCs w:val="24"/>
              </w:rPr>
              <w:t xml:space="preserve">Работа с табличным редактором </w:t>
            </w:r>
            <w:r w:rsidRPr="00F97197">
              <w:rPr>
                <w:b/>
                <w:sz w:val="24"/>
                <w:szCs w:val="24"/>
                <w:lang w:val="en-US"/>
              </w:rPr>
              <w:t>Excel</w:t>
            </w: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собенности представления</w:t>
            </w:r>
            <w:r w:rsidRPr="00BE0D4A">
              <w:rPr>
                <w:sz w:val="24"/>
                <w:szCs w:val="24"/>
              </w:rPr>
              <w:t xml:space="preserve"> информации в </w:t>
            </w:r>
            <w:proofErr w:type="gramStart"/>
            <w:r w:rsidRPr="00BE0D4A">
              <w:rPr>
                <w:sz w:val="24"/>
                <w:szCs w:val="24"/>
              </w:rPr>
              <w:t>табли</w:t>
            </w:r>
            <w:r w:rsidRPr="00BE0D4A">
              <w:rPr>
                <w:sz w:val="24"/>
                <w:szCs w:val="24"/>
              </w:rPr>
              <w:t>ч</w:t>
            </w:r>
            <w:r w:rsidRPr="00BE0D4A">
              <w:rPr>
                <w:sz w:val="24"/>
                <w:szCs w:val="24"/>
              </w:rPr>
              <w:t>ном</w:t>
            </w:r>
            <w:proofErr w:type="gramEnd"/>
            <w:r w:rsidRPr="00BE0D4A">
              <w:rPr>
                <w:sz w:val="24"/>
                <w:szCs w:val="24"/>
              </w:rPr>
              <w:t xml:space="preserve"> редакторе</w:t>
            </w:r>
            <w:proofErr w:type="spellStart"/>
            <w:r w:rsidRPr="00BE0D4A">
              <w:rPr>
                <w:sz w:val="24"/>
                <w:szCs w:val="24"/>
                <w:lang w:val="en-US"/>
              </w:rPr>
              <w:t>MSExcel</w:t>
            </w:r>
            <w:proofErr w:type="spellEnd"/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11.01.– 15.01.2021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собенности представления</w:t>
            </w:r>
            <w:r w:rsidRPr="00BE0D4A">
              <w:rPr>
                <w:sz w:val="24"/>
                <w:szCs w:val="24"/>
              </w:rPr>
              <w:t xml:space="preserve"> информации в </w:t>
            </w:r>
            <w:proofErr w:type="gramStart"/>
            <w:r w:rsidRPr="00BE0D4A">
              <w:rPr>
                <w:sz w:val="24"/>
                <w:szCs w:val="24"/>
              </w:rPr>
              <w:t>табли</w:t>
            </w:r>
            <w:r w:rsidRPr="00BE0D4A">
              <w:rPr>
                <w:sz w:val="24"/>
                <w:szCs w:val="24"/>
              </w:rPr>
              <w:t>ч</w:t>
            </w:r>
            <w:r w:rsidRPr="00BE0D4A">
              <w:rPr>
                <w:sz w:val="24"/>
                <w:szCs w:val="24"/>
              </w:rPr>
              <w:t>ном</w:t>
            </w:r>
            <w:proofErr w:type="gramEnd"/>
            <w:r w:rsidRPr="00BE0D4A">
              <w:rPr>
                <w:sz w:val="24"/>
                <w:szCs w:val="24"/>
              </w:rPr>
              <w:t xml:space="preserve"> редакторе</w:t>
            </w:r>
            <w:proofErr w:type="spellStart"/>
            <w:r w:rsidRPr="00BE0D4A">
              <w:rPr>
                <w:sz w:val="24"/>
                <w:szCs w:val="24"/>
                <w:lang w:val="en-US"/>
              </w:rPr>
              <w:t>MSExcel</w:t>
            </w:r>
            <w:proofErr w:type="spellEnd"/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18.01.– 22.01.2021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собенности представления</w:t>
            </w:r>
            <w:r w:rsidRPr="00BE0D4A">
              <w:rPr>
                <w:sz w:val="24"/>
                <w:szCs w:val="24"/>
              </w:rPr>
              <w:t xml:space="preserve"> информации в </w:t>
            </w:r>
            <w:proofErr w:type="gramStart"/>
            <w:r w:rsidRPr="00BE0D4A">
              <w:rPr>
                <w:sz w:val="24"/>
                <w:szCs w:val="24"/>
              </w:rPr>
              <w:t>табли</w:t>
            </w:r>
            <w:r w:rsidRPr="00BE0D4A">
              <w:rPr>
                <w:sz w:val="24"/>
                <w:szCs w:val="24"/>
              </w:rPr>
              <w:t>ч</w:t>
            </w:r>
            <w:r w:rsidRPr="00BE0D4A">
              <w:rPr>
                <w:sz w:val="24"/>
                <w:szCs w:val="24"/>
              </w:rPr>
              <w:t>ном</w:t>
            </w:r>
            <w:proofErr w:type="gramEnd"/>
            <w:r w:rsidRPr="00BE0D4A">
              <w:rPr>
                <w:sz w:val="24"/>
                <w:szCs w:val="24"/>
              </w:rPr>
              <w:t xml:space="preserve"> редакторе</w:t>
            </w:r>
            <w:proofErr w:type="spellStart"/>
            <w:r w:rsidRPr="00BE0D4A">
              <w:rPr>
                <w:sz w:val="24"/>
                <w:szCs w:val="24"/>
                <w:lang w:val="en-US"/>
              </w:rPr>
              <w:t>MSExcel</w:t>
            </w:r>
            <w:proofErr w:type="spellEnd"/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18.01.– 22.01.2021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собенности представления</w:t>
            </w:r>
            <w:r w:rsidRPr="00BE0D4A">
              <w:rPr>
                <w:sz w:val="24"/>
                <w:szCs w:val="24"/>
              </w:rPr>
              <w:t xml:space="preserve"> информации в </w:t>
            </w:r>
            <w:proofErr w:type="gramStart"/>
            <w:r w:rsidRPr="00BE0D4A">
              <w:rPr>
                <w:sz w:val="24"/>
                <w:szCs w:val="24"/>
              </w:rPr>
              <w:t>табли</w:t>
            </w:r>
            <w:r w:rsidRPr="00BE0D4A">
              <w:rPr>
                <w:sz w:val="24"/>
                <w:szCs w:val="24"/>
              </w:rPr>
              <w:t>ч</w:t>
            </w:r>
            <w:r w:rsidRPr="00BE0D4A">
              <w:rPr>
                <w:sz w:val="24"/>
                <w:szCs w:val="24"/>
              </w:rPr>
              <w:t>ном</w:t>
            </w:r>
            <w:proofErr w:type="gramEnd"/>
            <w:r w:rsidRPr="00BE0D4A">
              <w:rPr>
                <w:sz w:val="24"/>
                <w:szCs w:val="24"/>
              </w:rPr>
              <w:t xml:space="preserve"> редакторе</w:t>
            </w:r>
            <w:proofErr w:type="spellStart"/>
            <w:r w:rsidRPr="00BE0D4A">
              <w:rPr>
                <w:sz w:val="24"/>
                <w:szCs w:val="24"/>
                <w:lang w:val="en-US"/>
              </w:rPr>
              <w:t>MSExcel</w:t>
            </w:r>
            <w:proofErr w:type="spellEnd"/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25.01.– 29</w:t>
            </w:r>
            <w:r w:rsidRPr="00A63D49">
              <w:rPr>
                <w:kern w:val="1"/>
                <w:sz w:val="24"/>
                <w:szCs w:val="24"/>
              </w:rPr>
              <w:t>.01.2021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  «Поз</w:t>
            </w:r>
            <w:r>
              <w:rPr>
                <w:sz w:val="24"/>
                <w:szCs w:val="24"/>
              </w:rPr>
              <w:t>дравительная откры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 «8 Марта»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>
              <w:rPr>
                <w:kern w:val="1"/>
                <w:sz w:val="24"/>
                <w:szCs w:val="24"/>
              </w:rPr>
              <w:t>25.01.– 29</w:t>
            </w:r>
            <w:r w:rsidRPr="00A63D49">
              <w:rPr>
                <w:kern w:val="1"/>
                <w:sz w:val="24"/>
                <w:szCs w:val="24"/>
              </w:rPr>
              <w:t>.01.2021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>линейных и столбчатых диаграмм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01.02.– 05.02.2021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>линейных и столбчатых диаграмм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01.02.– 05.02.2021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Форматирование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08.02.– 12.02.2021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оздание круговых диаграмм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08.02.– 12.02.2021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оздание круговых диаграмм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15</w:t>
            </w:r>
            <w:r w:rsidRPr="00A63D49">
              <w:rPr>
                <w:kern w:val="1"/>
                <w:sz w:val="24"/>
                <w:szCs w:val="24"/>
              </w:rPr>
              <w:t>.02.– 1</w:t>
            </w:r>
            <w:r>
              <w:rPr>
                <w:kern w:val="1"/>
                <w:sz w:val="24"/>
                <w:szCs w:val="24"/>
              </w:rPr>
              <w:t>9</w:t>
            </w:r>
            <w:r w:rsidRPr="00A63D49">
              <w:rPr>
                <w:kern w:val="1"/>
                <w:sz w:val="24"/>
                <w:szCs w:val="24"/>
              </w:rPr>
              <w:t>.02.2021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Форматирование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>
              <w:rPr>
                <w:kern w:val="1"/>
                <w:sz w:val="24"/>
                <w:szCs w:val="24"/>
              </w:rPr>
              <w:t>15</w:t>
            </w:r>
            <w:r w:rsidRPr="00A63D49">
              <w:rPr>
                <w:kern w:val="1"/>
                <w:sz w:val="24"/>
                <w:szCs w:val="24"/>
              </w:rPr>
              <w:t>.02.– 1</w:t>
            </w:r>
            <w:r>
              <w:rPr>
                <w:kern w:val="1"/>
                <w:sz w:val="24"/>
                <w:szCs w:val="24"/>
              </w:rPr>
              <w:t>9</w:t>
            </w:r>
            <w:r w:rsidRPr="00A63D49">
              <w:rPr>
                <w:kern w:val="1"/>
                <w:sz w:val="24"/>
                <w:szCs w:val="24"/>
              </w:rPr>
              <w:t>.02.2021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BE0D4A">
              <w:rPr>
                <w:sz w:val="24"/>
                <w:szCs w:val="24"/>
              </w:rPr>
              <w:t>автовво</w:t>
            </w:r>
            <w:r>
              <w:rPr>
                <w:sz w:val="24"/>
                <w:szCs w:val="24"/>
              </w:rPr>
              <w:t>да</w:t>
            </w:r>
            <w:proofErr w:type="spellEnd"/>
            <w:r>
              <w:rPr>
                <w:sz w:val="24"/>
                <w:szCs w:val="24"/>
              </w:rPr>
              <w:t xml:space="preserve"> данных. Форматирование ячеек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22.02.– 26.02.2021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BE0D4A">
              <w:rPr>
                <w:sz w:val="24"/>
                <w:szCs w:val="24"/>
              </w:rPr>
              <w:t>автовво</w:t>
            </w:r>
            <w:r>
              <w:rPr>
                <w:sz w:val="24"/>
                <w:szCs w:val="24"/>
              </w:rPr>
              <w:t>да</w:t>
            </w:r>
            <w:proofErr w:type="spellEnd"/>
            <w:r>
              <w:rPr>
                <w:sz w:val="24"/>
                <w:szCs w:val="24"/>
              </w:rPr>
              <w:t xml:space="preserve"> данных. Форматирование ячеек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22.02.– 26.02.2021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</w:t>
            </w:r>
            <w:r>
              <w:rPr>
                <w:sz w:val="24"/>
                <w:szCs w:val="24"/>
              </w:rPr>
              <w:t xml:space="preserve"> «Наблюдения за погодой»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01.03.– 05.03.2021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собственного проекта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01.03.– 05.03.2021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собственного проекта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09.03.– 12.03.2021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F97197" w:rsidRPr="00BE0D4A" w:rsidTr="00F97197">
        <w:tc>
          <w:tcPr>
            <w:tcW w:w="10065" w:type="dxa"/>
            <w:gridSpan w:val="4"/>
            <w:vAlign w:val="center"/>
          </w:tcPr>
          <w:p w:rsidR="00F97197" w:rsidRPr="00F97197" w:rsidRDefault="00F97197" w:rsidP="00F97197">
            <w:pPr>
              <w:jc w:val="center"/>
              <w:rPr>
                <w:b/>
                <w:sz w:val="24"/>
                <w:szCs w:val="24"/>
              </w:rPr>
            </w:pPr>
            <w:r w:rsidRPr="00F97197">
              <w:rPr>
                <w:b/>
                <w:sz w:val="24"/>
                <w:szCs w:val="24"/>
              </w:rPr>
              <w:t xml:space="preserve">Работа в программе </w:t>
            </w:r>
            <w:proofErr w:type="spellStart"/>
            <w:r w:rsidRPr="00F97197">
              <w:rPr>
                <w:b/>
                <w:sz w:val="24"/>
                <w:szCs w:val="24"/>
                <w:lang w:val="en-US"/>
              </w:rPr>
              <w:t>MSPowerPoint</w:t>
            </w:r>
            <w:proofErr w:type="spellEnd"/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Особенности представления в информации в пр</w:t>
            </w:r>
            <w:r w:rsidRPr="00BE0D4A">
              <w:rPr>
                <w:sz w:val="24"/>
                <w:szCs w:val="24"/>
              </w:rPr>
              <w:t>о</w:t>
            </w:r>
            <w:r w:rsidRPr="00BE0D4A">
              <w:rPr>
                <w:sz w:val="24"/>
                <w:szCs w:val="24"/>
              </w:rPr>
              <w:t xml:space="preserve">грамме </w:t>
            </w:r>
            <w:proofErr w:type="spellStart"/>
            <w:r w:rsidRPr="00BE0D4A">
              <w:rPr>
                <w:sz w:val="24"/>
                <w:szCs w:val="24"/>
                <w:lang w:val="en-US"/>
              </w:rPr>
              <w:t>MSPowerPoint</w:t>
            </w:r>
            <w:proofErr w:type="spellEnd"/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09.03.– 12.03.2021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>слайдов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15.03.– 19.03.2021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>слайдов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15.03.– 19.03.2021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Макет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22.03.– 26.03.2021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Макет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22.03.– 26.03.2021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Форматирование объектов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29.03.– 02.04.2021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Форматирование объектов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29.03.– 02.04.2021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астройка анимации 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05.04.– 09</w:t>
            </w:r>
            <w:r w:rsidRPr="00A63D49">
              <w:rPr>
                <w:kern w:val="1"/>
                <w:sz w:val="24"/>
                <w:szCs w:val="24"/>
              </w:rPr>
              <w:t>.04.2021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астройка анимации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>
              <w:rPr>
                <w:kern w:val="1"/>
                <w:sz w:val="24"/>
                <w:szCs w:val="24"/>
              </w:rPr>
              <w:t>05.04.– 09</w:t>
            </w:r>
            <w:r w:rsidRPr="00A63D49">
              <w:rPr>
                <w:kern w:val="1"/>
                <w:sz w:val="24"/>
                <w:szCs w:val="24"/>
              </w:rPr>
              <w:t>.04.2021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12.04.– 16.04.2021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12.04.– 16.04.2021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Создание творческих мини-проектов в среде </w:t>
            </w:r>
            <w:proofErr w:type="spellStart"/>
            <w:r w:rsidRPr="00BE0D4A">
              <w:rPr>
                <w:sz w:val="24"/>
                <w:szCs w:val="24"/>
                <w:lang w:val="en-US"/>
              </w:rPr>
              <w:t>MSPowerPoint</w:t>
            </w:r>
            <w:proofErr w:type="spellEnd"/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19.04.– 23.04.2021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Создание творческих мини-проектов в среде </w:t>
            </w:r>
            <w:proofErr w:type="spellStart"/>
            <w:r w:rsidRPr="00BE0D4A">
              <w:rPr>
                <w:sz w:val="24"/>
                <w:szCs w:val="24"/>
                <w:lang w:val="en-US"/>
              </w:rPr>
              <w:t>MSPowerPoint</w:t>
            </w:r>
            <w:proofErr w:type="spellEnd"/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19.04.– 23.04.2021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Создание творческих мини-проектов в среде </w:t>
            </w:r>
            <w:proofErr w:type="spellStart"/>
            <w:r w:rsidRPr="00BE0D4A">
              <w:rPr>
                <w:sz w:val="24"/>
                <w:szCs w:val="24"/>
                <w:lang w:val="en-US"/>
              </w:rPr>
              <w:t>MSPowerPoint</w:t>
            </w:r>
            <w:proofErr w:type="spellEnd"/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26.04.– 30.04.2021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Создание творческих мини-проектов в среде </w:t>
            </w:r>
            <w:proofErr w:type="spellStart"/>
            <w:r w:rsidRPr="00BE0D4A">
              <w:rPr>
                <w:sz w:val="24"/>
                <w:szCs w:val="24"/>
                <w:lang w:val="en-US"/>
              </w:rPr>
              <w:t>MSPowerPoint</w:t>
            </w:r>
            <w:proofErr w:type="spellEnd"/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26.04.– 30.04.2021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ащита мини-проектов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03.05.– 07.05.2021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ащита мини-проектов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03.05.– 07.05.2021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701" w:type="dxa"/>
            <w:vAlign w:val="center"/>
          </w:tcPr>
          <w:p w:rsidR="002247CD" w:rsidRPr="00B94124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10.05.–14.05. 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701" w:type="dxa"/>
            <w:vAlign w:val="center"/>
          </w:tcPr>
          <w:p w:rsidR="002247CD" w:rsidRPr="00B94124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10.05.–</w:t>
            </w:r>
            <w:r w:rsidRPr="00A63D49">
              <w:rPr>
                <w:kern w:val="1"/>
                <w:sz w:val="24"/>
                <w:szCs w:val="24"/>
              </w:rPr>
              <w:t>14.05. 2021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17.05.– 21.05.2021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17.05.– 21.05.2021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24.05.– 28.05.2021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  <w:tr w:rsidR="002247CD" w:rsidRPr="00BE0D4A" w:rsidTr="00DC0860">
        <w:tc>
          <w:tcPr>
            <w:tcW w:w="993" w:type="dxa"/>
          </w:tcPr>
          <w:p w:rsidR="002247CD" w:rsidRPr="00673CF4" w:rsidRDefault="002247CD" w:rsidP="002247CD">
            <w:pPr>
              <w:pStyle w:val="af0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247CD" w:rsidRDefault="002247CD" w:rsidP="0022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  <w:vAlign w:val="center"/>
          </w:tcPr>
          <w:p w:rsidR="002247CD" w:rsidRPr="00A63D49" w:rsidRDefault="002247CD" w:rsidP="002247CD">
            <w:pPr>
              <w:widowControl w:val="0"/>
              <w:suppressAutoHyphens/>
              <w:jc w:val="center"/>
              <w:rPr>
                <w:kern w:val="1"/>
              </w:rPr>
            </w:pPr>
            <w:r w:rsidRPr="00A63D49">
              <w:rPr>
                <w:kern w:val="1"/>
                <w:sz w:val="24"/>
                <w:szCs w:val="24"/>
              </w:rPr>
              <w:t>24.05.– 28.05.2021</w:t>
            </w:r>
          </w:p>
        </w:tc>
        <w:tc>
          <w:tcPr>
            <w:tcW w:w="1701" w:type="dxa"/>
          </w:tcPr>
          <w:p w:rsidR="002247CD" w:rsidRPr="00BE0D4A" w:rsidRDefault="002247CD" w:rsidP="002247CD">
            <w:pPr>
              <w:rPr>
                <w:sz w:val="24"/>
                <w:szCs w:val="24"/>
              </w:rPr>
            </w:pPr>
          </w:p>
        </w:tc>
      </w:tr>
    </w:tbl>
    <w:p w:rsidR="00747627" w:rsidRDefault="00747627" w:rsidP="00BE0D4A">
      <w:pPr>
        <w:pStyle w:val="1"/>
        <w:rPr>
          <w:b/>
          <w:szCs w:val="24"/>
        </w:rPr>
      </w:pPr>
    </w:p>
    <w:p w:rsidR="004107D7" w:rsidRPr="0016431B" w:rsidRDefault="0016431B" w:rsidP="004107D7">
      <w:pPr>
        <w:pStyle w:val="6"/>
        <w:rPr>
          <w:sz w:val="24"/>
          <w:szCs w:val="24"/>
        </w:rPr>
      </w:pPr>
      <w:bookmarkStart w:id="0" w:name="_Toc325664362"/>
      <w:r>
        <w:rPr>
          <w:bCs w:val="0"/>
          <w:sz w:val="24"/>
          <w:szCs w:val="24"/>
          <w:lang w:eastAsia="ru-RU"/>
        </w:rPr>
        <w:t xml:space="preserve"> </w:t>
      </w:r>
      <w:r w:rsidR="004107D7" w:rsidRPr="0016431B">
        <w:rPr>
          <w:sz w:val="24"/>
          <w:szCs w:val="24"/>
        </w:rPr>
        <w:t>Список литературы</w:t>
      </w:r>
      <w:bookmarkEnd w:id="0"/>
    </w:p>
    <w:p w:rsidR="0016431B" w:rsidRPr="0016431B" w:rsidRDefault="0016431B" w:rsidP="0016431B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</w:t>
      </w:r>
      <w:r w:rsidRPr="0016431B">
        <w:rPr>
          <w:sz w:val="24"/>
          <w:szCs w:val="24"/>
          <w:lang w:eastAsia="ar-SA"/>
        </w:rPr>
        <w:t>Матвееева Н.В. Информатика и Икт,- М</w:t>
      </w:r>
      <w:proofErr w:type="gramStart"/>
      <w:r w:rsidRPr="0016431B">
        <w:rPr>
          <w:sz w:val="24"/>
          <w:szCs w:val="24"/>
          <w:lang w:eastAsia="ar-SA"/>
        </w:rPr>
        <w:t>,Б</w:t>
      </w:r>
      <w:proofErr w:type="gramEnd"/>
      <w:r w:rsidRPr="0016431B">
        <w:rPr>
          <w:sz w:val="24"/>
          <w:szCs w:val="24"/>
          <w:lang w:eastAsia="ar-SA"/>
        </w:rPr>
        <w:t>ИНОМ. Лаборатория знаний, 2010</w:t>
      </w:r>
    </w:p>
    <w:p w:rsidR="004107D7" w:rsidRPr="0016431B" w:rsidRDefault="0016431B" w:rsidP="004107D7">
      <w:pPr>
        <w:pStyle w:val="af"/>
      </w:pPr>
      <w:r>
        <w:t xml:space="preserve"> 2.</w:t>
      </w:r>
      <w:r w:rsidR="004107D7" w:rsidRPr="0016431B">
        <w:t xml:space="preserve"> Леонов В.П. Персональный </w:t>
      </w:r>
      <w:proofErr w:type="spellStart"/>
      <w:r w:rsidR="004107D7" w:rsidRPr="0016431B">
        <w:t>комьютер</w:t>
      </w:r>
      <w:proofErr w:type="spellEnd"/>
      <w:r w:rsidR="004107D7" w:rsidRPr="0016431B">
        <w:t>. Карманный справочник. – М.: ОЛМ</w:t>
      </w:r>
      <w:proofErr w:type="gramStart"/>
      <w:r w:rsidR="004107D7" w:rsidRPr="0016431B">
        <w:t>А-</w:t>
      </w:r>
      <w:proofErr w:type="gramEnd"/>
      <w:r>
        <w:t xml:space="preserve"> </w:t>
      </w:r>
      <w:r w:rsidR="004107D7" w:rsidRPr="0016431B">
        <w:t>ПРЕСС, 2004. – 928 с.</w:t>
      </w:r>
    </w:p>
    <w:p w:rsidR="004107D7" w:rsidRPr="0016431B" w:rsidRDefault="0016431B" w:rsidP="004107D7">
      <w:pPr>
        <w:pStyle w:val="af"/>
      </w:pPr>
      <w:r>
        <w:t>3</w:t>
      </w:r>
      <w:r w:rsidR="004107D7" w:rsidRPr="0016431B">
        <w:t xml:space="preserve">. Ковалько В. И. </w:t>
      </w:r>
      <w:proofErr w:type="spellStart"/>
      <w:r w:rsidR="004107D7" w:rsidRPr="0016431B">
        <w:t>Здоровьесберегающие</w:t>
      </w:r>
      <w:proofErr w:type="spellEnd"/>
      <w:r w:rsidR="004107D7" w:rsidRPr="0016431B">
        <w:t xml:space="preserve"> технологии: школьник и компьютер: 1-4 классы. В. И. Ковалько. – М.: ВАКО, 2007. – 304 с.</w:t>
      </w:r>
    </w:p>
    <w:p w:rsidR="004107D7" w:rsidRPr="0016431B" w:rsidRDefault="0016431B" w:rsidP="004107D7">
      <w:pPr>
        <w:pStyle w:val="af"/>
      </w:pPr>
      <w:r>
        <w:t>4</w:t>
      </w:r>
      <w:r w:rsidR="004107D7" w:rsidRPr="0016431B">
        <w:t>. Кравцов С. С., Ягодина, Л. А. Компьютерные игровые программы как средство стабилизации эмоционального состояния дошкольников. С. С. Кравцов, Л. А. Ягодина//Информатика. – 2006. - №12.</w:t>
      </w:r>
    </w:p>
    <w:p w:rsidR="004107D7" w:rsidRPr="0016431B" w:rsidRDefault="0016431B" w:rsidP="004107D7">
      <w:pPr>
        <w:pStyle w:val="af"/>
      </w:pPr>
      <w:r>
        <w:t>5</w:t>
      </w:r>
      <w:r w:rsidR="004107D7" w:rsidRPr="0016431B">
        <w:t>. Санитарно-эпидемиологические правила и нормативы (</w:t>
      </w:r>
      <w:proofErr w:type="gramStart"/>
      <w:r w:rsidR="004107D7" w:rsidRPr="0016431B">
        <w:t>Санин</w:t>
      </w:r>
      <w:proofErr w:type="gramEnd"/>
      <w:r w:rsidR="004107D7" w:rsidRPr="0016431B">
        <w:t xml:space="preserve"> 2.4.2. 178-020), зарегистрированные в Минюсте России 05.12.02., рег. №3997</w:t>
      </w:r>
    </w:p>
    <w:p w:rsidR="004107D7" w:rsidRPr="0016431B" w:rsidRDefault="004107D7" w:rsidP="004107D7">
      <w:pPr>
        <w:rPr>
          <w:b/>
          <w:bCs/>
          <w:sz w:val="24"/>
          <w:szCs w:val="24"/>
        </w:rPr>
      </w:pPr>
    </w:p>
    <w:p w:rsidR="004107D7" w:rsidRPr="004107D7" w:rsidRDefault="004107D7" w:rsidP="004107D7">
      <w:pPr>
        <w:rPr>
          <w:b/>
          <w:bCs/>
          <w:sz w:val="24"/>
          <w:szCs w:val="24"/>
        </w:rPr>
      </w:pPr>
      <w:r w:rsidRPr="004107D7">
        <w:rPr>
          <w:b/>
          <w:bCs/>
          <w:sz w:val="24"/>
          <w:szCs w:val="24"/>
        </w:rPr>
        <w:t>Сайты сети интернет</w:t>
      </w:r>
    </w:p>
    <w:p w:rsidR="004107D7" w:rsidRPr="004107D7" w:rsidRDefault="0090305B" w:rsidP="004107D7">
      <w:pPr>
        <w:numPr>
          <w:ilvl w:val="1"/>
          <w:numId w:val="14"/>
        </w:numPr>
        <w:suppressAutoHyphens/>
        <w:rPr>
          <w:sz w:val="24"/>
          <w:szCs w:val="24"/>
        </w:rPr>
      </w:pPr>
      <w:hyperlink r:id="rId8" w:history="1">
        <w:r w:rsidR="004107D7" w:rsidRPr="004107D7">
          <w:rPr>
            <w:rStyle w:val="ae"/>
            <w:sz w:val="24"/>
            <w:szCs w:val="24"/>
          </w:rPr>
          <w:t>http://standart.edu.ru/</w:t>
        </w:r>
      </w:hyperlink>
    </w:p>
    <w:p w:rsidR="004107D7" w:rsidRPr="004107D7" w:rsidRDefault="0090305B" w:rsidP="004107D7">
      <w:pPr>
        <w:numPr>
          <w:ilvl w:val="1"/>
          <w:numId w:val="14"/>
        </w:numPr>
        <w:suppressAutoHyphens/>
        <w:rPr>
          <w:b/>
          <w:bCs/>
          <w:sz w:val="24"/>
          <w:szCs w:val="24"/>
        </w:rPr>
      </w:pPr>
      <w:hyperlink r:id="rId9" w:history="1">
        <w:r w:rsidR="004107D7" w:rsidRPr="004107D7">
          <w:rPr>
            <w:rStyle w:val="ae"/>
            <w:sz w:val="24"/>
            <w:szCs w:val="24"/>
          </w:rPr>
          <w:t>http://zanimatika.narod.ru/Nachalka17_1.htm</w:t>
        </w:r>
      </w:hyperlink>
    </w:p>
    <w:p w:rsidR="004107D7" w:rsidRPr="004107D7" w:rsidRDefault="0090305B" w:rsidP="004107D7">
      <w:pPr>
        <w:numPr>
          <w:ilvl w:val="1"/>
          <w:numId w:val="14"/>
        </w:numPr>
        <w:suppressAutoHyphens/>
        <w:rPr>
          <w:b/>
          <w:bCs/>
          <w:sz w:val="24"/>
          <w:szCs w:val="24"/>
        </w:rPr>
      </w:pPr>
      <w:hyperlink r:id="rId10" w:history="1">
        <w:r w:rsidR="004107D7" w:rsidRPr="004107D7">
          <w:rPr>
            <w:rStyle w:val="ae"/>
            <w:sz w:val="24"/>
            <w:szCs w:val="24"/>
          </w:rPr>
          <w:t>http://koshki-mishki.ru/n4-9.html</w:t>
        </w:r>
      </w:hyperlink>
    </w:p>
    <w:p w:rsidR="004107D7" w:rsidRPr="004107D7" w:rsidRDefault="004107D7" w:rsidP="004107D7">
      <w:pPr>
        <w:rPr>
          <w:b/>
          <w:bCs/>
          <w:sz w:val="24"/>
          <w:szCs w:val="24"/>
        </w:rPr>
      </w:pPr>
      <w:r w:rsidRPr="004107D7">
        <w:rPr>
          <w:b/>
          <w:bCs/>
          <w:sz w:val="24"/>
          <w:szCs w:val="24"/>
        </w:rPr>
        <w:t>Электронные пособия</w:t>
      </w:r>
    </w:p>
    <w:p w:rsidR="004107D7" w:rsidRPr="004107D7" w:rsidRDefault="004107D7" w:rsidP="004107D7">
      <w:pPr>
        <w:numPr>
          <w:ilvl w:val="2"/>
          <w:numId w:val="14"/>
        </w:numPr>
        <w:tabs>
          <w:tab w:val="clear" w:pos="2160"/>
        </w:tabs>
        <w:spacing w:line="360" w:lineRule="auto"/>
        <w:ind w:left="426"/>
        <w:rPr>
          <w:sz w:val="24"/>
          <w:szCs w:val="24"/>
        </w:rPr>
      </w:pPr>
      <w:r w:rsidRPr="004107D7">
        <w:rPr>
          <w:sz w:val="24"/>
          <w:szCs w:val="24"/>
        </w:rPr>
        <w:t>Паутова А.Г. Информатика. 4 класс: Комплект компьютерных программ. Методич</w:t>
      </w:r>
      <w:r w:rsidRPr="004107D7">
        <w:rPr>
          <w:sz w:val="24"/>
          <w:szCs w:val="24"/>
        </w:rPr>
        <w:t>е</w:t>
      </w:r>
      <w:r w:rsidRPr="004107D7">
        <w:rPr>
          <w:sz w:val="24"/>
          <w:szCs w:val="24"/>
        </w:rPr>
        <w:t>ское пособие = С</w:t>
      </w:r>
      <w:proofErr w:type="gramStart"/>
      <w:r w:rsidRPr="004107D7">
        <w:rPr>
          <w:sz w:val="24"/>
          <w:szCs w:val="24"/>
          <w:lang w:val="en-US"/>
        </w:rPr>
        <w:t>D</w:t>
      </w:r>
      <w:proofErr w:type="gramEnd"/>
      <w:r w:rsidRPr="004107D7">
        <w:rPr>
          <w:sz w:val="24"/>
          <w:szCs w:val="24"/>
        </w:rPr>
        <w:t>. Москва. Академкнига/Учебник 2004г.</w:t>
      </w:r>
    </w:p>
    <w:p w:rsidR="004107D7" w:rsidRDefault="00082E83" w:rsidP="004107D7">
      <w:pPr>
        <w:numPr>
          <w:ilvl w:val="2"/>
          <w:numId w:val="14"/>
        </w:numPr>
        <w:tabs>
          <w:tab w:val="clear" w:pos="2160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Мир информатики 3</w:t>
      </w:r>
      <w:r w:rsidR="004107D7" w:rsidRPr="004107D7">
        <w:rPr>
          <w:sz w:val="24"/>
          <w:szCs w:val="24"/>
        </w:rPr>
        <w:t xml:space="preserve">-4 год обучения: Комплекс компьютерных программ </w:t>
      </w:r>
      <w:proofErr w:type="spellStart"/>
      <w:r w:rsidR="004107D7" w:rsidRPr="004107D7">
        <w:rPr>
          <w:sz w:val="24"/>
          <w:szCs w:val="24"/>
        </w:rPr>
        <w:t>Медиатека</w:t>
      </w:r>
      <w:proofErr w:type="spellEnd"/>
      <w:r w:rsidR="004107D7" w:rsidRPr="004107D7">
        <w:rPr>
          <w:sz w:val="24"/>
          <w:szCs w:val="24"/>
        </w:rPr>
        <w:t xml:space="preserve"> Кирилла и </w:t>
      </w:r>
      <w:proofErr w:type="spellStart"/>
      <w:r w:rsidR="004107D7" w:rsidRPr="004107D7">
        <w:rPr>
          <w:sz w:val="24"/>
          <w:szCs w:val="24"/>
        </w:rPr>
        <w:t>Мефодия</w:t>
      </w:r>
      <w:proofErr w:type="spellEnd"/>
    </w:p>
    <w:p w:rsidR="005E16D7" w:rsidRPr="004107D7" w:rsidRDefault="005E16D7" w:rsidP="005E16D7">
      <w:pPr>
        <w:spacing w:line="360" w:lineRule="auto"/>
        <w:ind w:left="66"/>
        <w:rPr>
          <w:sz w:val="24"/>
          <w:szCs w:val="24"/>
        </w:rPr>
      </w:pPr>
    </w:p>
    <w:p w:rsidR="00EB5C7F" w:rsidRDefault="005E16D7" w:rsidP="00BE0D4A">
      <w:pPr>
        <w:pStyle w:val="1"/>
        <w:rPr>
          <w:b/>
          <w:noProof/>
        </w:rPr>
      </w:pPr>
      <w:r>
        <w:rPr>
          <w:b/>
          <w:noProof/>
        </w:rPr>
        <w:t>СОГЛАСОВАНО:</w:t>
      </w:r>
    </w:p>
    <w:p w:rsidR="005E16D7" w:rsidRDefault="005E16D7" w:rsidP="00BE0D4A">
      <w:pPr>
        <w:pStyle w:val="1"/>
        <w:rPr>
          <w:b/>
          <w:noProof/>
        </w:rPr>
      </w:pPr>
      <w:r>
        <w:rPr>
          <w:b/>
          <w:noProof/>
        </w:rPr>
        <w:t>Руководитель ЦОЦИГП</w:t>
      </w:r>
    </w:p>
    <w:p w:rsidR="005E16D7" w:rsidRDefault="005E16D7" w:rsidP="00BE0D4A">
      <w:pPr>
        <w:pStyle w:val="1"/>
        <w:rPr>
          <w:b/>
          <w:noProof/>
        </w:rPr>
      </w:pPr>
      <w:r>
        <w:rPr>
          <w:b/>
          <w:noProof/>
        </w:rPr>
        <w:t xml:space="preserve">________________ </w:t>
      </w:r>
      <w:r w:rsidR="00944A62">
        <w:rPr>
          <w:b/>
          <w:noProof/>
        </w:rPr>
        <w:t>_________________</w:t>
      </w:r>
      <w:bookmarkStart w:id="1" w:name="_GoBack"/>
      <w:bookmarkEnd w:id="1"/>
    </w:p>
    <w:p w:rsidR="005E16D7" w:rsidRPr="005E16D7" w:rsidRDefault="005E16D7" w:rsidP="00BE0D4A">
      <w:pPr>
        <w:pStyle w:val="1"/>
        <w:rPr>
          <w:b/>
          <w:noProof/>
        </w:rPr>
      </w:pPr>
      <w:r>
        <w:rPr>
          <w:b/>
          <w:noProof/>
        </w:rPr>
        <w:t>от 01.09.2020 г.</w:t>
      </w:r>
    </w:p>
    <w:sectPr w:rsidR="005E16D7" w:rsidRPr="005E16D7" w:rsidSect="00BF2F79"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5B" w:rsidRDefault="0090305B" w:rsidP="00BF2F79">
      <w:r>
        <w:separator/>
      </w:r>
    </w:p>
  </w:endnote>
  <w:endnote w:type="continuationSeparator" w:id="0">
    <w:p w:rsidR="0090305B" w:rsidRDefault="0090305B" w:rsidP="00BF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4735"/>
      <w:docPartObj>
        <w:docPartGallery w:val="Page Numbers (Bottom of Page)"/>
        <w:docPartUnique/>
      </w:docPartObj>
    </w:sdtPr>
    <w:sdtEndPr/>
    <w:sdtContent>
      <w:p w:rsidR="00DC0860" w:rsidRDefault="00DC0860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4A6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C0860" w:rsidRDefault="00DC08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5B" w:rsidRDefault="0090305B" w:rsidP="00BF2F79">
      <w:r>
        <w:separator/>
      </w:r>
    </w:p>
  </w:footnote>
  <w:footnote w:type="continuationSeparator" w:id="0">
    <w:p w:rsidR="0090305B" w:rsidRDefault="0090305B" w:rsidP="00BF2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6500E"/>
    <w:lvl w:ilvl="0">
      <w:numFmt w:val="decimal"/>
      <w:pStyle w:val="a"/>
      <w:lvlText w:val="*"/>
      <w:lvlJc w:val="left"/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42523"/>
    <w:multiLevelType w:val="multilevel"/>
    <w:tmpl w:val="D2C8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14E99"/>
    <w:multiLevelType w:val="multilevel"/>
    <w:tmpl w:val="048E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117EE"/>
    <w:multiLevelType w:val="hybridMultilevel"/>
    <w:tmpl w:val="FD1E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F7C50"/>
    <w:multiLevelType w:val="hybridMultilevel"/>
    <w:tmpl w:val="D5802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53737"/>
    <w:multiLevelType w:val="hybridMultilevel"/>
    <w:tmpl w:val="CCEC141A"/>
    <w:lvl w:ilvl="0" w:tplc="94EA6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FAC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C6E888">
      <w:start w:val="166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AEB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D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305C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063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C16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800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A6D6260"/>
    <w:multiLevelType w:val="singleLevel"/>
    <w:tmpl w:val="8064E94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</w:abstractNum>
  <w:abstractNum w:abstractNumId="8">
    <w:nsid w:val="31A25DB5"/>
    <w:multiLevelType w:val="hybridMultilevel"/>
    <w:tmpl w:val="7652B3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E70BA"/>
    <w:multiLevelType w:val="hybridMultilevel"/>
    <w:tmpl w:val="AB766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E06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2DC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9A60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>
    <w:nsid w:val="78BB637D"/>
    <w:multiLevelType w:val="multilevel"/>
    <w:tmpl w:val="F09C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E05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DA91EE5"/>
    <w:multiLevelType w:val="hybridMultilevel"/>
    <w:tmpl w:val="514E9006"/>
    <w:lvl w:ilvl="0" w:tplc="B0EAA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  <w:lvlOverride w:ilvl="0">
      <w:lvl w:ilvl="0">
        <w:start w:val="1"/>
        <w:numFmt w:val="bullet"/>
        <w:pStyle w:val="a"/>
        <w:lvlText w:val=""/>
        <w:lvlJc w:val="left"/>
        <w:pPr>
          <w:tabs>
            <w:tab w:val="num" w:pos="0"/>
          </w:tabs>
          <w:ind w:left="284" w:hanging="284"/>
        </w:pPr>
        <w:rPr>
          <w:rFonts w:ascii="Wingdings" w:hAnsi="Wingdings" w:hint="default"/>
          <w:sz w:val="20"/>
        </w:rPr>
      </w:lvl>
    </w:lvlOverride>
  </w:num>
  <w:num w:numId="4">
    <w:abstractNumId w:val="9"/>
  </w:num>
  <w:num w:numId="5">
    <w:abstractNumId w:val="2"/>
  </w:num>
  <w:num w:numId="6">
    <w:abstractNumId w:val="11"/>
  </w:num>
  <w:num w:numId="7">
    <w:abstractNumId w:val="10"/>
  </w:num>
  <w:num w:numId="8">
    <w:abstractNumId w:val="14"/>
  </w:num>
  <w:num w:numId="9">
    <w:abstractNumId w:val="1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5"/>
  </w:num>
  <w:num w:numId="14">
    <w:abstractNumId w:val="1"/>
  </w:num>
  <w:num w:numId="15">
    <w:abstractNumId w:val="4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27"/>
    <w:rsid w:val="00011AFD"/>
    <w:rsid w:val="00022C2F"/>
    <w:rsid w:val="000465C1"/>
    <w:rsid w:val="00060A4A"/>
    <w:rsid w:val="00082E83"/>
    <w:rsid w:val="00142696"/>
    <w:rsid w:val="0016431B"/>
    <w:rsid w:val="0018620F"/>
    <w:rsid w:val="001B5DA2"/>
    <w:rsid w:val="001B7174"/>
    <w:rsid w:val="001C2EEA"/>
    <w:rsid w:val="001D0857"/>
    <w:rsid w:val="001E6E91"/>
    <w:rsid w:val="001F4B02"/>
    <w:rsid w:val="002247CD"/>
    <w:rsid w:val="0029177E"/>
    <w:rsid w:val="002A0CA2"/>
    <w:rsid w:val="00344552"/>
    <w:rsid w:val="003575D4"/>
    <w:rsid w:val="00360A7F"/>
    <w:rsid w:val="00382EBC"/>
    <w:rsid w:val="00386D4E"/>
    <w:rsid w:val="003C31F3"/>
    <w:rsid w:val="004107D7"/>
    <w:rsid w:val="00416FC9"/>
    <w:rsid w:val="00427C7B"/>
    <w:rsid w:val="004435F4"/>
    <w:rsid w:val="004D4B28"/>
    <w:rsid w:val="004F3CBF"/>
    <w:rsid w:val="00517E9E"/>
    <w:rsid w:val="005C0140"/>
    <w:rsid w:val="005E16D7"/>
    <w:rsid w:val="006202A5"/>
    <w:rsid w:val="0063367C"/>
    <w:rsid w:val="006725A6"/>
    <w:rsid w:val="00673CF4"/>
    <w:rsid w:val="006F1DAD"/>
    <w:rsid w:val="00747627"/>
    <w:rsid w:val="008C6787"/>
    <w:rsid w:val="008E5262"/>
    <w:rsid w:val="0090305B"/>
    <w:rsid w:val="00917189"/>
    <w:rsid w:val="0092415D"/>
    <w:rsid w:val="0093600F"/>
    <w:rsid w:val="00944A62"/>
    <w:rsid w:val="00A11B44"/>
    <w:rsid w:val="00A373F4"/>
    <w:rsid w:val="00A42E7A"/>
    <w:rsid w:val="00A452AB"/>
    <w:rsid w:val="00A70F1D"/>
    <w:rsid w:val="00A7298F"/>
    <w:rsid w:val="00B059B4"/>
    <w:rsid w:val="00B127FF"/>
    <w:rsid w:val="00BE0D4A"/>
    <w:rsid w:val="00BF2F79"/>
    <w:rsid w:val="00CA4F0A"/>
    <w:rsid w:val="00D22381"/>
    <w:rsid w:val="00DC0860"/>
    <w:rsid w:val="00EB5C7F"/>
    <w:rsid w:val="00ED217F"/>
    <w:rsid w:val="00F20131"/>
    <w:rsid w:val="00F441EC"/>
    <w:rsid w:val="00F97197"/>
    <w:rsid w:val="00FA0C74"/>
    <w:rsid w:val="00FA39AE"/>
    <w:rsid w:val="00FF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07D7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747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pt">
    <w:name w:val="Основной текст + 11 pt"/>
    <w:rsid w:val="00747627"/>
    <w:rPr>
      <w:smallCaps/>
      <w:sz w:val="22"/>
      <w:shd w:val="clear" w:color="auto" w:fill="FFFFFF"/>
    </w:rPr>
  </w:style>
  <w:style w:type="paragraph" w:customStyle="1" w:styleId="10">
    <w:name w:val="Основной текст1"/>
    <w:basedOn w:val="1"/>
    <w:rsid w:val="00747627"/>
    <w:pPr>
      <w:shd w:val="clear" w:color="auto" w:fill="FFFFFF"/>
      <w:suppressAutoHyphens w:val="0"/>
      <w:spacing w:line="322" w:lineRule="exact"/>
    </w:pPr>
    <w:rPr>
      <w:noProof/>
      <w:sz w:val="27"/>
      <w:shd w:val="clear" w:color="auto" w:fill="FFFFFF"/>
    </w:rPr>
  </w:style>
  <w:style w:type="character" w:customStyle="1" w:styleId="a4">
    <w:name w:val="Основной текст + Курсив"/>
    <w:rsid w:val="00747627"/>
    <w:rPr>
      <w:i/>
      <w:sz w:val="27"/>
      <w:shd w:val="clear" w:color="auto" w:fill="FFFFFF"/>
    </w:rPr>
  </w:style>
  <w:style w:type="paragraph" w:customStyle="1" w:styleId="11">
    <w:name w:val="Основной текст с отступом1"/>
    <w:basedOn w:val="1"/>
    <w:rsid w:val="0074762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uppressAutoHyphens w:val="0"/>
      <w:ind w:firstLine="709"/>
      <w:jc w:val="both"/>
    </w:pPr>
    <w:rPr>
      <w:sz w:val="28"/>
    </w:rPr>
  </w:style>
  <w:style w:type="paragraph" w:customStyle="1" w:styleId="2">
    <w:name w:val="Основной текст (2)"/>
    <w:basedOn w:val="1"/>
    <w:rsid w:val="00747627"/>
    <w:pPr>
      <w:shd w:val="clear" w:color="auto" w:fill="FFFFFF"/>
      <w:suppressAutoHyphens w:val="0"/>
      <w:spacing w:line="322" w:lineRule="exact"/>
      <w:jc w:val="both"/>
    </w:pPr>
    <w:rPr>
      <w:noProof/>
      <w:sz w:val="27"/>
      <w:shd w:val="clear" w:color="auto" w:fill="FFFFFF"/>
    </w:rPr>
  </w:style>
  <w:style w:type="paragraph" w:styleId="a5">
    <w:name w:val="Body Text"/>
    <w:basedOn w:val="a0"/>
    <w:link w:val="a6"/>
    <w:rsid w:val="00747627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747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nhideWhenUsed/>
    <w:rsid w:val="0074762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СписокБ"/>
    <w:basedOn w:val="a0"/>
    <w:rsid w:val="00747627"/>
    <w:pPr>
      <w:widowControl w:val="0"/>
      <w:numPr>
        <w:numId w:val="3"/>
      </w:numPr>
      <w:overflowPunct w:val="0"/>
      <w:autoSpaceDE w:val="0"/>
      <w:autoSpaceDN w:val="0"/>
      <w:adjustRightInd w:val="0"/>
      <w:spacing w:after="80"/>
      <w:jc w:val="both"/>
      <w:textAlignment w:val="baseline"/>
    </w:pPr>
    <w:rPr>
      <w:rFonts w:ascii="TimesDL" w:hAnsi="TimesDL"/>
      <w:lang w:eastAsia="en-US"/>
    </w:rPr>
  </w:style>
  <w:style w:type="paragraph" w:customStyle="1" w:styleId="12">
    <w:name w:val="Обычный (веб)1"/>
    <w:basedOn w:val="1"/>
    <w:rsid w:val="00747627"/>
    <w:pPr>
      <w:suppressAutoHyphens w:val="0"/>
      <w:spacing w:before="100" w:after="100"/>
    </w:pPr>
  </w:style>
  <w:style w:type="character" w:customStyle="1" w:styleId="FontStyle21">
    <w:name w:val="Font Style21"/>
    <w:rsid w:val="00747627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2"/>
    <w:uiPriority w:val="59"/>
    <w:rsid w:val="00747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AA">
    <w:name w:val="Heading 2 A A"/>
    <w:next w:val="a0"/>
    <w:rsid w:val="00B059B4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</w:rPr>
  </w:style>
  <w:style w:type="paragraph" w:customStyle="1" w:styleId="c12">
    <w:name w:val="c12"/>
    <w:basedOn w:val="a0"/>
    <w:rsid w:val="00F20131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1"/>
    <w:rsid w:val="00F20131"/>
  </w:style>
  <w:style w:type="paragraph" w:styleId="a9">
    <w:name w:val="header"/>
    <w:basedOn w:val="a0"/>
    <w:link w:val="aa"/>
    <w:uiPriority w:val="99"/>
    <w:semiHidden/>
    <w:unhideWhenUsed/>
    <w:rsid w:val="00BF2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BF2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BF2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F2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3600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60">
    <w:name w:val="Заголовок 6 Знак"/>
    <w:basedOn w:val="a1"/>
    <w:link w:val="6"/>
    <w:rsid w:val="004107D7"/>
    <w:rPr>
      <w:rFonts w:ascii="Times New Roman" w:eastAsia="Times New Roman" w:hAnsi="Times New Roman" w:cs="Times New Roman"/>
      <w:b/>
      <w:bCs/>
      <w:lang w:eastAsia="ar-SA"/>
    </w:rPr>
  </w:style>
  <w:style w:type="character" w:styleId="ae">
    <w:name w:val="Hyperlink"/>
    <w:basedOn w:val="a1"/>
    <w:rsid w:val="004107D7"/>
    <w:rPr>
      <w:color w:val="0000FF"/>
      <w:u w:val="single"/>
    </w:rPr>
  </w:style>
  <w:style w:type="paragraph" w:customStyle="1" w:styleId="af">
    <w:name w:val="Содержимое врезки"/>
    <w:basedOn w:val="a5"/>
    <w:rsid w:val="004107D7"/>
    <w:pPr>
      <w:suppressAutoHyphens/>
    </w:pPr>
    <w:rPr>
      <w:lang w:eastAsia="ar-SA"/>
    </w:rPr>
  </w:style>
  <w:style w:type="paragraph" w:styleId="af0">
    <w:name w:val="List Paragraph"/>
    <w:basedOn w:val="a0"/>
    <w:uiPriority w:val="34"/>
    <w:qFormat/>
    <w:rsid w:val="00164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07D7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747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pt">
    <w:name w:val="Основной текст + 11 pt"/>
    <w:rsid w:val="00747627"/>
    <w:rPr>
      <w:smallCaps/>
      <w:sz w:val="22"/>
      <w:shd w:val="clear" w:color="auto" w:fill="FFFFFF"/>
    </w:rPr>
  </w:style>
  <w:style w:type="paragraph" w:customStyle="1" w:styleId="10">
    <w:name w:val="Основной текст1"/>
    <w:basedOn w:val="1"/>
    <w:rsid w:val="00747627"/>
    <w:pPr>
      <w:shd w:val="clear" w:color="auto" w:fill="FFFFFF"/>
      <w:suppressAutoHyphens w:val="0"/>
      <w:spacing w:line="322" w:lineRule="exact"/>
    </w:pPr>
    <w:rPr>
      <w:noProof/>
      <w:sz w:val="27"/>
      <w:shd w:val="clear" w:color="auto" w:fill="FFFFFF"/>
    </w:rPr>
  </w:style>
  <w:style w:type="character" w:customStyle="1" w:styleId="a4">
    <w:name w:val="Основной текст + Курсив"/>
    <w:rsid w:val="00747627"/>
    <w:rPr>
      <w:i/>
      <w:sz w:val="27"/>
      <w:shd w:val="clear" w:color="auto" w:fill="FFFFFF"/>
    </w:rPr>
  </w:style>
  <w:style w:type="paragraph" w:customStyle="1" w:styleId="11">
    <w:name w:val="Основной текст с отступом1"/>
    <w:basedOn w:val="1"/>
    <w:rsid w:val="0074762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uppressAutoHyphens w:val="0"/>
      <w:ind w:firstLine="709"/>
      <w:jc w:val="both"/>
    </w:pPr>
    <w:rPr>
      <w:sz w:val="28"/>
    </w:rPr>
  </w:style>
  <w:style w:type="paragraph" w:customStyle="1" w:styleId="2">
    <w:name w:val="Основной текст (2)"/>
    <w:basedOn w:val="1"/>
    <w:rsid w:val="00747627"/>
    <w:pPr>
      <w:shd w:val="clear" w:color="auto" w:fill="FFFFFF"/>
      <w:suppressAutoHyphens w:val="0"/>
      <w:spacing w:line="322" w:lineRule="exact"/>
      <w:jc w:val="both"/>
    </w:pPr>
    <w:rPr>
      <w:noProof/>
      <w:sz w:val="27"/>
      <w:shd w:val="clear" w:color="auto" w:fill="FFFFFF"/>
    </w:rPr>
  </w:style>
  <w:style w:type="paragraph" w:styleId="a5">
    <w:name w:val="Body Text"/>
    <w:basedOn w:val="a0"/>
    <w:link w:val="a6"/>
    <w:rsid w:val="00747627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747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nhideWhenUsed/>
    <w:rsid w:val="0074762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СписокБ"/>
    <w:basedOn w:val="a0"/>
    <w:rsid w:val="00747627"/>
    <w:pPr>
      <w:widowControl w:val="0"/>
      <w:numPr>
        <w:numId w:val="3"/>
      </w:numPr>
      <w:overflowPunct w:val="0"/>
      <w:autoSpaceDE w:val="0"/>
      <w:autoSpaceDN w:val="0"/>
      <w:adjustRightInd w:val="0"/>
      <w:spacing w:after="80"/>
      <w:jc w:val="both"/>
      <w:textAlignment w:val="baseline"/>
    </w:pPr>
    <w:rPr>
      <w:rFonts w:ascii="TimesDL" w:hAnsi="TimesDL"/>
      <w:lang w:eastAsia="en-US"/>
    </w:rPr>
  </w:style>
  <w:style w:type="paragraph" w:customStyle="1" w:styleId="12">
    <w:name w:val="Обычный (веб)1"/>
    <w:basedOn w:val="1"/>
    <w:rsid w:val="00747627"/>
    <w:pPr>
      <w:suppressAutoHyphens w:val="0"/>
      <w:spacing w:before="100" w:after="100"/>
    </w:pPr>
  </w:style>
  <w:style w:type="character" w:customStyle="1" w:styleId="FontStyle21">
    <w:name w:val="Font Style21"/>
    <w:rsid w:val="00747627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2"/>
    <w:uiPriority w:val="59"/>
    <w:rsid w:val="00747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AA">
    <w:name w:val="Heading 2 A A"/>
    <w:next w:val="a0"/>
    <w:rsid w:val="00B059B4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</w:rPr>
  </w:style>
  <w:style w:type="paragraph" w:customStyle="1" w:styleId="c12">
    <w:name w:val="c12"/>
    <w:basedOn w:val="a0"/>
    <w:rsid w:val="00F20131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1"/>
    <w:rsid w:val="00F20131"/>
  </w:style>
  <w:style w:type="paragraph" w:styleId="a9">
    <w:name w:val="header"/>
    <w:basedOn w:val="a0"/>
    <w:link w:val="aa"/>
    <w:uiPriority w:val="99"/>
    <w:semiHidden/>
    <w:unhideWhenUsed/>
    <w:rsid w:val="00BF2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BF2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BF2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F2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3600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60">
    <w:name w:val="Заголовок 6 Знак"/>
    <w:basedOn w:val="a1"/>
    <w:link w:val="6"/>
    <w:rsid w:val="004107D7"/>
    <w:rPr>
      <w:rFonts w:ascii="Times New Roman" w:eastAsia="Times New Roman" w:hAnsi="Times New Roman" w:cs="Times New Roman"/>
      <w:b/>
      <w:bCs/>
      <w:lang w:eastAsia="ar-SA"/>
    </w:rPr>
  </w:style>
  <w:style w:type="character" w:styleId="ae">
    <w:name w:val="Hyperlink"/>
    <w:basedOn w:val="a1"/>
    <w:rsid w:val="004107D7"/>
    <w:rPr>
      <w:color w:val="0000FF"/>
      <w:u w:val="single"/>
    </w:rPr>
  </w:style>
  <w:style w:type="paragraph" w:customStyle="1" w:styleId="af">
    <w:name w:val="Содержимое врезки"/>
    <w:basedOn w:val="a5"/>
    <w:rsid w:val="004107D7"/>
    <w:pPr>
      <w:suppressAutoHyphens/>
    </w:pPr>
    <w:rPr>
      <w:lang w:eastAsia="ar-SA"/>
    </w:rPr>
  </w:style>
  <w:style w:type="paragraph" w:styleId="af0">
    <w:name w:val="List Paragraph"/>
    <w:basedOn w:val="a0"/>
    <w:uiPriority w:val="34"/>
    <w:qFormat/>
    <w:rsid w:val="00164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oshki-mishki.ru/n4-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nimatika.narod.ru/Nachalka17_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Арип</cp:lastModifiedBy>
  <cp:revision>4</cp:revision>
  <cp:lastPrinted>2014-11-11T08:37:00Z</cp:lastPrinted>
  <dcterms:created xsi:type="dcterms:W3CDTF">2021-06-21T09:08:00Z</dcterms:created>
  <dcterms:modified xsi:type="dcterms:W3CDTF">2022-10-31T20:06:00Z</dcterms:modified>
</cp:coreProperties>
</file>